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1A" w:rsidRDefault="008B5D1A">
      <w:pPr>
        <w:jc w:val="center"/>
        <w:rPr>
          <w:b/>
        </w:rPr>
      </w:pPr>
      <w:bookmarkStart w:id="0" w:name="_939726389"/>
      <w:bookmarkEnd w:id="0"/>
    </w:p>
    <w:p w:rsidR="008B5D1A" w:rsidRDefault="00EE3D3A">
      <w:pPr>
        <w:jc w:val="center"/>
        <w:rPr>
          <w:b/>
          <w:sz w:val="22"/>
        </w:rPr>
      </w:pPr>
      <w:r>
        <w:rPr>
          <w:b/>
          <w:sz w:val="22"/>
        </w:rPr>
        <w:t>Valor da remuneração dos estagiários</w:t>
      </w:r>
    </w:p>
    <w:p w:rsidR="008B5D1A" w:rsidRDefault="00EE3D3A">
      <w:pPr>
        <w:jc w:val="center"/>
        <w:rPr>
          <w:b/>
          <w:sz w:val="22"/>
        </w:rPr>
      </w:pPr>
      <w:r>
        <w:rPr>
          <w:b/>
          <w:sz w:val="22"/>
        </w:rPr>
        <w:t>(2022)</w:t>
      </w:r>
    </w:p>
    <w:p w:rsidR="008B5D1A" w:rsidRDefault="008B5D1A">
      <w:pPr>
        <w:jc w:val="center"/>
        <w:rPr>
          <w:b/>
          <w:sz w:val="22"/>
        </w:rPr>
      </w:pPr>
    </w:p>
    <w:tbl>
      <w:tblPr>
        <w:tblStyle w:val="Tabelacomgrade"/>
        <w:tblW w:w="8734" w:type="dxa"/>
        <w:tblLook w:val="04A0" w:firstRow="1" w:lastRow="0" w:firstColumn="1" w:lastColumn="0" w:noHBand="0" w:noVBand="1"/>
      </w:tblPr>
      <w:tblGrid>
        <w:gridCol w:w="4367"/>
        <w:gridCol w:w="4367"/>
      </w:tblGrid>
      <w:tr w:rsidR="008B5D1A">
        <w:trPr>
          <w:trHeight w:val="669"/>
        </w:trPr>
        <w:tc>
          <w:tcPr>
            <w:tcW w:w="4367" w:type="dxa"/>
            <w:shd w:val="clear" w:color="auto" w:fill="DBE5F1" w:themeFill="accent1" w:themeFillTint="33"/>
          </w:tcPr>
          <w:p w:rsidR="008B5D1A" w:rsidRDefault="00EE3D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 da bolsa</w:t>
            </w:r>
          </w:p>
        </w:tc>
        <w:tc>
          <w:tcPr>
            <w:tcW w:w="4367" w:type="dxa"/>
            <w:shd w:val="clear" w:color="auto" w:fill="DBE5F1" w:themeFill="accent1" w:themeFillTint="33"/>
          </w:tcPr>
          <w:p w:rsidR="008B5D1A" w:rsidRDefault="00EE3D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Auxílio transporte</w:t>
            </w:r>
          </w:p>
        </w:tc>
      </w:tr>
      <w:tr w:rsidR="008B5D1A">
        <w:trPr>
          <w:trHeight w:val="669"/>
        </w:trPr>
        <w:tc>
          <w:tcPr>
            <w:tcW w:w="4367" w:type="dxa"/>
          </w:tcPr>
          <w:p w:rsidR="008B5D1A" w:rsidRDefault="00EE3D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  <w:bookmarkStart w:id="1" w:name="_GoBack"/>
            <w:bookmarkEnd w:id="1"/>
            <w:r>
              <w:rPr>
                <w:sz w:val="22"/>
              </w:rPr>
              <w:t>0,00</w:t>
            </w:r>
          </w:p>
          <w:p w:rsidR="008B5D1A" w:rsidRDefault="00EE3D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(JANEIRO E FEVEREIRO)</w:t>
            </w:r>
          </w:p>
        </w:tc>
        <w:tc>
          <w:tcPr>
            <w:tcW w:w="4367" w:type="dxa"/>
          </w:tcPr>
          <w:p w:rsidR="008B5D1A" w:rsidRDefault="00EE3D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</w:rPr>
              <w:t>0,00</w:t>
            </w:r>
          </w:p>
          <w:p w:rsidR="008B5D1A" w:rsidRDefault="00EE3D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(JANEIRO E FEVEREIRO)</w:t>
            </w:r>
          </w:p>
        </w:tc>
      </w:tr>
      <w:tr w:rsidR="008B5D1A">
        <w:trPr>
          <w:trHeight w:val="669"/>
        </w:trPr>
        <w:tc>
          <w:tcPr>
            <w:tcW w:w="4367" w:type="dxa"/>
          </w:tcPr>
          <w:p w:rsidR="008B5D1A" w:rsidRDefault="00EE3D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600,00</w:t>
            </w:r>
          </w:p>
          <w:p w:rsidR="008B5D1A" w:rsidRDefault="00EE3D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(MARÇO A DEZEMBRO)</w:t>
            </w:r>
          </w:p>
        </w:tc>
        <w:tc>
          <w:tcPr>
            <w:tcW w:w="4367" w:type="dxa"/>
          </w:tcPr>
          <w:p w:rsidR="008B5D1A" w:rsidRDefault="00EE3D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  <w:p w:rsidR="008B5D1A" w:rsidRDefault="00EE3D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(MARÇO A DEZEMBRO)</w:t>
            </w:r>
          </w:p>
        </w:tc>
      </w:tr>
    </w:tbl>
    <w:p w:rsidR="008B5D1A" w:rsidRDefault="008B5D1A">
      <w:pPr>
        <w:ind w:left="5245"/>
        <w:rPr>
          <w:sz w:val="44"/>
          <w:szCs w:val="40"/>
        </w:rPr>
      </w:pPr>
    </w:p>
    <w:p w:rsidR="008B5D1A" w:rsidRDefault="008B5D1A">
      <w:pPr>
        <w:ind w:left="5245"/>
        <w:rPr>
          <w:sz w:val="44"/>
          <w:szCs w:val="40"/>
        </w:rPr>
      </w:pPr>
    </w:p>
    <w:sectPr w:rsidR="008B5D1A">
      <w:headerReference w:type="default" r:id="rId8"/>
      <w:footerReference w:type="default" r:id="rId9"/>
      <w:pgSz w:w="11905" w:h="16837"/>
      <w:pgMar w:top="1418" w:right="1185" w:bottom="1418" w:left="1276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3D3A">
      <w:r>
        <w:separator/>
      </w:r>
    </w:p>
  </w:endnote>
  <w:endnote w:type="continuationSeparator" w:id="0">
    <w:p w:rsidR="00000000" w:rsidRDefault="00EE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1A" w:rsidRDefault="00EE3D3A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3D3A">
      <w:r>
        <w:separator/>
      </w:r>
    </w:p>
  </w:footnote>
  <w:footnote w:type="continuationSeparator" w:id="0">
    <w:p w:rsidR="00000000" w:rsidRDefault="00EE3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1A" w:rsidRDefault="00EE3D3A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753077853" r:id="rId2"/>
      </w:object>
    </w:r>
  </w:p>
  <w:p w:rsidR="008B5D1A" w:rsidRDefault="00EE3D3A">
    <w:pPr>
      <w:pStyle w:val="Cabealho"/>
      <w:jc w:val="center"/>
      <w:rPr>
        <w:b/>
      </w:rPr>
    </w:pPr>
    <w:r>
      <w:rPr>
        <w:b/>
      </w:rPr>
      <w:t>ESTADO DE SERGIPE</w:t>
    </w:r>
  </w:p>
  <w:p w:rsidR="008B5D1A" w:rsidRDefault="00EE3D3A">
    <w:pPr>
      <w:pStyle w:val="Cabealho"/>
      <w:jc w:val="center"/>
      <w:rPr>
        <w:b/>
      </w:rPr>
    </w:pPr>
    <w:r>
      <w:rPr>
        <w:b/>
      </w:rPr>
      <w:t>CÂMARA MUNICIPAL DE ARACAJU</w:t>
    </w:r>
  </w:p>
  <w:p w:rsidR="008B5D1A" w:rsidRDefault="008B5D1A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10649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B5D1A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E09DD"/>
    <w:rsid w:val="00DF2D3B"/>
    <w:rsid w:val="00DF787D"/>
    <w:rsid w:val="00E14F39"/>
    <w:rsid w:val="00E24F67"/>
    <w:rsid w:val="00E27DF1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3D3A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1F107B2B"/>
    <w:rsid w:val="57466681"/>
    <w:rsid w:val="5B15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pPr>
      <w:jc w:val="both"/>
    </w:pPr>
    <w:rPr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pPr>
      <w:jc w:val="both"/>
    </w:pPr>
    <w:rPr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79D9-FCF7-492D-A1CF-71020B84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Company>*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Mariana Passos Barboza Moura</cp:lastModifiedBy>
  <cp:revision>4</cp:revision>
  <cp:lastPrinted>2023-05-03T11:50:00Z</cp:lastPrinted>
  <dcterms:created xsi:type="dcterms:W3CDTF">2023-06-26T14:58:00Z</dcterms:created>
  <dcterms:modified xsi:type="dcterms:W3CDTF">2023-08-09T12:18:00Z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C749D8D794EA49F1A3A4FD7D5381B448_13</vt:lpwstr>
  </property>
</Properties>
</file>