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b/>
          <w:sz w:val="22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b/>
          <w:spacing w:val="-7"/>
          <w:sz w:val="22"/>
        </w:rPr>
        <w:t xml:space="preserve"> </w:t>
      </w:r>
      <w:r>
        <w:rPr>
          <w:rFonts w:hint="default"/>
          <w:b/>
          <w:spacing w:val="-7"/>
          <w:sz w:val="22"/>
          <w:lang w:val="pt-BR"/>
        </w:rPr>
        <w:t>JULHO</w:t>
      </w:r>
      <w:r>
        <w:rPr>
          <w:b/>
          <w:spacing w:val="-2"/>
          <w:sz w:val="22"/>
        </w:rPr>
        <w:t>/2024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00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EDEBE0"/>
          </w:tcPr>
          <w:p w14:paraId="4E9DF7D5">
            <w:pPr>
              <w:pStyle w:val="7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EDEBE0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ADMISSÃO</w:t>
            </w:r>
          </w:p>
        </w:tc>
        <w:tc>
          <w:tcPr>
            <w:tcW w:w="3000" w:type="dxa"/>
            <w:shd w:val="clear" w:color="auto" w:fill="EDEBE0"/>
          </w:tcPr>
          <w:p w14:paraId="5B737E00">
            <w:pPr>
              <w:pStyle w:val="7"/>
              <w:ind w:left="994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sz w:val="20"/>
              </w:rPr>
            </w:pPr>
            <w:r>
              <w:rPr>
                <w:sz w:val="20"/>
              </w:rPr>
              <w:t>AGNES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00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>Setor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00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00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sz w:val="20"/>
              </w:rPr>
            </w:pPr>
            <w:r>
              <w:rPr>
                <w:sz w:val="20"/>
              </w:rPr>
              <w:t>ARDILLES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00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Superintendência </w:t>
            </w:r>
            <w:r>
              <w:rPr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00" w:type="dxa"/>
          </w:tcPr>
          <w:p w14:paraId="3FCE7C90">
            <w:pPr>
              <w:pStyle w:val="7"/>
              <w:ind w:left="5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sz w:val="20"/>
              </w:rPr>
            </w:pPr>
            <w:r>
              <w:rPr>
                <w:sz w:val="20"/>
              </w:rPr>
              <w:t>CLAUDENICE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00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 w14:paraId="37EB2687">
            <w:pPr>
              <w:pStyle w:val="7"/>
              <w:ind w:left="0" w:right="338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ASJUR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</w:t>
            </w:r>
          </w:p>
        </w:tc>
      </w:tr>
      <w:tr w14:paraId="4C1E8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02645841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CARVALHO</w:t>
            </w:r>
          </w:p>
        </w:tc>
        <w:tc>
          <w:tcPr>
            <w:tcW w:w="1309" w:type="dxa"/>
          </w:tcPr>
          <w:p w14:paraId="4CBC39B5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3132F9C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3000" w:type="dxa"/>
          </w:tcPr>
          <w:p w14:paraId="6F078CB7"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GIVANILDE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2C77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08F3D7C9">
            <w:pPr>
              <w:pStyle w:val="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JUNIOR</w:t>
            </w:r>
          </w:p>
        </w:tc>
        <w:tc>
          <w:tcPr>
            <w:tcW w:w="1309" w:type="dxa"/>
          </w:tcPr>
          <w:p w14:paraId="097264FE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761D687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01/07/2013</w:t>
            </w:r>
          </w:p>
        </w:tc>
        <w:tc>
          <w:tcPr>
            <w:tcW w:w="3000" w:type="dxa"/>
          </w:tcPr>
          <w:p w14:paraId="602950CE"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00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DDH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Recursos Humanos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EZEQUIEL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00" w:type="dxa"/>
          </w:tcPr>
          <w:p w14:paraId="6521F389">
            <w:pPr>
              <w:pStyle w:val="7"/>
              <w:ind w:left="0" w:right="39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</w:tbl>
    <w:p w14:paraId="3A92E3E1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194"/>
        <w:gridCol w:w="2777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EDEBE0"/>
          </w:tcPr>
          <w:p w14:paraId="6E533FF8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EDEBE0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29F7B267">
            <w:pPr>
              <w:pStyle w:val="7"/>
              <w:spacing w:line="228" w:lineRule="exact"/>
              <w:ind w:right="2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QUANT.</w:t>
            </w:r>
          </w:p>
        </w:tc>
        <w:tc>
          <w:tcPr>
            <w:tcW w:w="2971" w:type="dxa"/>
            <w:gridSpan w:val="2"/>
            <w:shd w:val="clear" w:color="auto" w:fill="EDEBE0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39" w:type="dxa"/>
          </w:tcPr>
          <w:p w14:paraId="6BA6CB1C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5780A125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2971" w:type="dxa"/>
            <w:gridSpan w:val="2"/>
          </w:tcPr>
          <w:p w14:paraId="20892D86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18E63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6744F97E">
            <w:pPr>
              <w:pStyle w:val="7"/>
              <w:spacing w:line="229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39" w:type="dxa"/>
          </w:tcPr>
          <w:p w14:paraId="4E29B22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1647FB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01/03/2021</w:t>
            </w:r>
          </w:p>
        </w:tc>
        <w:tc>
          <w:tcPr>
            <w:tcW w:w="2971" w:type="dxa"/>
            <w:gridSpan w:val="2"/>
          </w:tcPr>
          <w:p w14:paraId="7DDA9D5D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DADM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DSG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</w:t>
            </w:r>
          </w:p>
          <w:p w14:paraId="7250712F">
            <w:pPr>
              <w:pStyle w:val="7"/>
              <w:spacing w:line="211" w:lineRule="exact"/>
              <w:ind w:left="7" w:right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Segurança</w:t>
            </w:r>
          </w:p>
        </w:tc>
      </w:tr>
      <w:tr w14:paraId="43B9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6865B04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 xml:space="preserve">DOM </w:t>
            </w:r>
            <w:r>
              <w:rPr>
                <w:sz w:val="20"/>
              </w:rPr>
              <w:t>ARTHUR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1339" w:type="dxa"/>
          </w:tcPr>
          <w:p w14:paraId="1D401821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0A797B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01/03/2018</w:t>
            </w:r>
          </w:p>
        </w:tc>
        <w:tc>
          <w:tcPr>
            <w:tcW w:w="2971" w:type="dxa"/>
            <w:gridSpan w:val="2"/>
          </w:tcPr>
          <w:p w14:paraId="6F6BEA51">
            <w:pPr>
              <w:pStyle w:val="7"/>
              <w:spacing w:line="228" w:lineRule="exact"/>
              <w:ind w:left="1038" w:hanging="545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Legislativa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DIENIS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PALMEIRA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  <w:gridSpan w:val="2"/>
          </w:tcPr>
          <w:p w14:paraId="154546E9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6676E2F4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Redação,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Debates</w:t>
            </w:r>
          </w:p>
        </w:tc>
      </w:tr>
      <w:tr w14:paraId="7CBF8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256" w:type="dxa"/>
            <w:vMerge w:val="restart"/>
          </w:tcPr>
          <w:p w14:paraId="5215A7BA">
            <w:pPr>
              <w:pStyle w:val="7"/>
              <w:spacing w:line="229" w:lineRule="exact"/>
              <w:ind w:left="421"/>
              <w:jc w:val="left"/>
              <w:rPr>
                <w:sz w:val="20"/>
              </w:rPr>
            </w:pPr>
            <w:r>
              <w:rPr>
                <w:sz w:val="20"/>
              </w:rPr>
              <w:t>MANUELLA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1339" w:type="dxa"/>
            <w:vMerge w:val="restart"/>
          </w:tcPr>
          <w:p w14:paraId="17E448A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Merge w:val="restart"/>
          </w:tcPr>
          <w:p w14:paraId="136B65B8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01/02/2017</w:t>
            </w:r>
          </w:p>
        </w:tc>
        <w:tc>
          <w:tcPr>
            <w:tcW w:w="194" w:type="dxa"/>
            <w:tcBorders>
              <w:bottom w:val="nil"/>
              <w:right w:val="single" w:color="EDEDED" w:sz="18" w:space="0"/>
            </w:tcBorders>
          </w:tcPr>
          <w:p w14:paraId="5915A61A">
            <w:pPr>
              <w:pStyle w:val="7"/>
              <w:ind w:left="0"/>
              <w:jc w:val="left"/>
              <w:rPr>
                <w:sz w:val="14"/>
              </w:rPr>
            </w:pPr>
          </w:p>
        </w:tc>
        <w:tc>
          <w:tcPr>
            <w:tcW w:w="2777" w:type="dxa"/>
            <w:tcBorders>
              <w:left w:val="single" w:color="EDEDED" w:sz="18" w:space="0"/>
              <w:bottom w:val="nil"/>
            </w:tcBorders>
          </w:tcPr>
          <w:p w14:paraId="40B4FDC9">
            <w:pPr>
              <w:pStyle w:val="7"/>
              <w:spacing w:line="203" w:lineRule="exact"/>
              <w:ind w:left="-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DDH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 xml:space="preserve">- Setor </w:t>
            </w:r>
            <w:r>
              <w:rPr>
                <w:spacing w:val="-5"/>
                <w:sz w:val="20"/>
              </w:rPr>
              <w:t>de</w:t>
            </w:r>
          </w:p>
        </w:tc>
      </w:tr>
      <w:tr w14:paraId="674AE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256" w:type="dxa"/>
            <w:vMerge w:val="continue"/>
            <w:tcBorders>
              <w:top w:val="nil"/>
            </w:tcBorders>
          </w:tcPr>
          <w:p w14:paraId="66CA5C91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</w:tcPr>
          <w:p w14:paraId="39137C6A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</w:tcPr>
          <w:p w14:paraId="0BF0153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0A0EF18E">
            <w:pPr>
              <w:pStyle w:val="7"/>
              <w:spacing w:line="207" w:lineRule="exact"/>
              <w:ind w:left="779"/>
              <w:jc w:val="left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1DAE0BF9">
            <w:pPr>
              <w:pStyle w:val="7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  <w:gridSpan w:val="2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sz w:val="18"/>
                <w:lang w:val="pt-BR"/>
              </w:rPr>
            </w:pPr>
            <w:r>
              <w:rPr>
                <w:rFonts w:hint="default"/>
                <w:b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  <w:gridSpan w:val="2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gridSpan w:val="2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sz w:val="18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1B66D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13AF8C3C">
            <w:pPr>
              <w:pStyle w:val="7"/>
              <w:spacing w:line="228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REIS</w:t>
            </w:r>
          </w:p>
        </w:tc>
        <w:tc>
          <w:tcPr>
            <w:tcW w:w="1339" w:type="dxa"/>
          </w:tcPr>
          <w:p w14:paraId="6FD1C920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D621C62">
            <w:pPr>
              <w:pStyle w:val="7"/>
              <w:spacing w:line="228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3B1321E0">
            <w:pPr>
              <w:pStyle w:val="7"/>
              <w:spacing w:line="230" w:lineRule="exact"/>
              <w:ind w:left="237" w:firstLine="5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 xml:space="preserve">SRIN - DDH - SO </w:t>
            </w:r>
            <w:r>
              <w:rPr>
                <w:sz w:val="20"/>
              </w:rPr>
              <w:t>- Divisão de Medicina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Ocupacional</w:t>
            </w:r>
          </w:p>
        </w:tc>
      </w:tr>
      <w:tr w14:paraId="7E41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7E69BDF9">
            <w:pPr>
              <w:pStyle w:val="7"/>
              <w:ind w:left="564" w:leftChars="0" w:right="0" w:rightChars="0"/>
              <w:jc w:val="both"/>
              <w:rPr>
                <w:sz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2"/>
                <w:lang w:val="pt-BR" w:eastAsia="en-US"/>
              </w:rPr>
              <w:t>UBIRACI RABELO DE LIMA</w:t>
            </w:r>
          </w:p>
        </w:tc>
        <w:tc>
          <w:tcPr>
            <w:tcW w:w="1339" w:type="dxa"/>
            <w:vAlign w:val="top"/>
          </w:tcPr>
          <w:p w14:paraId="77A45AD6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123A2C6B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05/04/2024</w:t>
            </w:r>
          </w:p>
        </w:tc>
        <w:tc>
          <w:tcPr>
            <w:tcW w:w="2971" w:type="dxa"/>
            <w:gridSpan w:val="2"/>
            <w:vAlign w:val="top"/>
          </w:tcPr>
          <w:p w14:paraId="7D58FEF9">
            <w:pPr>
              <w:pStyle w:val="7"/>
              <w:ind w:left="9" w:leftChars="0" w:right="0" w:rightChars="0" w:firstLine="100" w:firstLineChars="50"/>
              <w:jc w:val="left"/>
              <w:rPr>
                <w:b/>
                <w:sz w:val="18"/>
              </w:rPr>
            </w:pPr>
            <w:r>
              <w:rPr>
                <w:rFonts w:hint="default" w:cs="Times New Roman"/>
                <w:b/>
                <w:bCs/>
                <w:sz w:val="20"/>
                <w:szCs w:val="22"/>
                <w:lang w:val="pt-BR" w:eastAsia="en-US" w:bidi="ar-SA"/>
              </w:rPr>
              <w:t>GABINETE DE VEREADOR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  <w:gridSpan w:val="2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DADM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</w:tbl>
    <w:p w14:paraId="6546682F">
      <w:pPr>
        <w:pStyle w:val="4"/>
        <w:spacing w:before="16"/>
        <w:rPr>
          <w:b/>
          <w:sz w:val="22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E046948"/>
    <w:rsid w:val="11395A9E"/>
    <w:rsid w:val="13FD6E31"/>
    <w:rsid w:val="22CA25EE"/>
    <w:rsid w:val="2E884712"/>
    <w:rsid w:val="40DA1D47"/>
    <w:rsid w:val="44EC3BAD"/>
    <w:rsid w:val="6110157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1898</Characters>
  <TotalTime>8</TotalTime>
  <ScaleCrop>false</ScaleCrop>
  <LinksUpToDate>false</LinksUpToDate>
  <CharactersWithSpaces>2135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2024-07-18T13:14:02Z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1046-12.2.0.17153</vt:lpwstr>
  </property>
  <property fmtid="{D5CDD505-2E9C-101B-9397-08002B2CF9AE}" pid="8" name="ICV">
    <vt:lpwstr>E4C8B32849CC4D92A60B02484AC8BEBD_13</vt:lpwstr>
  </property>
</Properties>
</file>