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0" w:rsidRDefault="00252A40" w:rsidP="00252A40">
      <w:pPr>
        <w:jc w:val="center"/>
        <w:rPr>
          <w:b/>
        </w:rPr>
      </w:pPr>
      <w:r>
        <w:rPr>
          <w:b/>
        </w:rPr>
        <w:t>RELAÇÃO DE CARGOS EFETIVOS DA LEI 169</w:t>
      </w:r>
    </w:p>
    <w:p w:rsidR="002001F6" w:rsidRDefault="002001F6" w:rsidP="004333EE">
      <w:pPr>
        <w:jc w:val="center"/>
        <w:rPr>
          <w:b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RELAÇÕES PÚBLICAS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2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MÁRTIN LUCAS ARAUJO LUCIO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AGER - COM</w:t>
            </w:r>
            <w:r w:rsidRPr="009E077D">
              <w:t> - Comunicação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CONTADOR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2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RODOLFO MENESES DE OLIVEIRA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SUPE - DFIN - DC</w:t>
            </w:r>
            <w:r w:rsidRPr="009E077D">
              <w:t> - Divisão de Contabilidade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MÉDICO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2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RENATA HELLEN SILVA ANDRADE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SRIN - DDH - SO -</w:t>
            </w:r>
            <w:r w:rsidRPr="009E077D">
              <w:t> Divisão de Medicina e Saúde Ocupacional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PROCURADOR JUDICIAL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4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VITOR ALMEIDA MENDONÇA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PJUR</w:t>
            </w:r>
            <w:r w:rsidRPr="009E077D">
              <w:t> - Procuradoria Jurídica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THIAGO GUIMARÃES SANTOS MENESES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PJUR</w:t>
            </w:r>
            <w:r w:rsidRPr="009E077D">
              <w:t> - Procuradoria Jurídica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ENFERMEIRO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2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MAIARA SIMÕES CARVALHO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SRIN - DDH - SO -</w:t>
            </w:r>
            <w:r w:rsidRPr="009E077D">
              <w:t> Divisão de Medicina e Saúde Ocupacional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REDATOR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10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LIGIA DE GOES COSTA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SRIN - TCAM</w:t>
            </w:r>
            <w:r w:rsidRPr="009E077D">
              <w:t> - TV Câmara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JORNALISTA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7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VANESSA QUEIROGA PITA MARTINS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AGER - COM</w:t>
            </w:r>
            <w:r w:rsidRPr="009E077D">
              <w:t> - Comunicação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MAX AUGUSTO SANTOS DE ARAÚJO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AGER - COM</w:t>
            </w:r>
            <w:r w:rsidRPr="009E077D">
              <w:t> - Comunicação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lastRenderedPageBreak/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ANALISTA LEGISLATIVO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8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GUSTAVO DE MACÊDO SILVA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DLEG - DAP</w:t>
            </w:r>
            <w:r w:rsidRPr="009E077D">
              <w:t> - Divisão de Apoio ao Plenário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RUAN DE FREITAS TEIXEIRA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DLEG - DAP</w:t>
            </w:r>
            <w:r w:rsidRPr="009E077D">
              <w:t> - Divisão de Apoio ao Plenário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ISABELLE DO NASCIMENTO SANTANA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DLEG - DAP -</w:t>
            </w:r>
            <w:r w:rsidRPr="009E077D">
              <w:t> Divisão de Apoio ao Plenário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CRIZ REGINA ARAGÃO DE SÁ SANTANA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DLEG -</w:t>
            </w:r>
            <w:r w:rsidRPr="009E077D">
              <w:t> Diretoria Legislativa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ANALISTA ADMINISTRATIVO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2.660,36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15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VICTOR FERNANDO RIBEIRO DE MEIRA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CCI -</w:t>
            </w:r>
            <w:r w:rsidRPr="009E077D">
              <w:t> Coordenadoria de Controle Interno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VERENA DALTON TELES JESUS BARBOSA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 -</w:t>
            </w:r>
            <w:r w:rsidRPr="009E077D">
              <w:t> Superintendência de Relações Institucionais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MARIANA PASSOS BARBOZA MOURA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DDH - RH</w:t>
            </w:r>
            <w:r w:rsidRPr="009E077D">
              <w:t> - Divisão de Recursos Humanos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CRISTIANE DA SILVA CRUZ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AGER - COM</w:t>
            </w:r>
            <w:r w:rsidRPr="009E077D">
              <w:t> - Comunicação</w:t>
            </w:r>
          </w:p>
        </w:tc>
      </w:tr>
      <w:tr w:rsidR="00252A40" w:rsidTr="004333EE">
        <w:trPr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EMILY NADINE PEREIRA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CCI -</w:t>
            </w:r>
            <w:r w:rsidRPr="009E077D">
              <w:t> Coordenadoria de Controle Interno</w:t>
            </w:r>
          </w:p>
        </w:tc>
      </w:tr>
      <w:tr w:rsidR="00252A40" w:rsidTr="004333EE">
        <w:trPr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FERNANDA MARA DE OLIVEIRA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DDH - SO - ST</w:t>
            </w:r>
            <w:r w:rsidRPr="009E077D">
              <w:t> - Setor de Segurança no Trabalho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ROSENI CARMO DE ALMEIDA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SUPE - DADM - OSM - PC</w:t>
            </w:r>
            <w:r w:rsidRPr="009E077D">
              <w:t> - Setor de Planejamento e Controle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GEILTON DE MELO COSTA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r w:rsidRPr="009E077D">
              <w:rPr>
                <w:b/>
              </w:rPr>
              <w:t>SRIN - DDH - RH - PS</w:t>
            </w:r>
            <w:r w:rsidRPr="009E077D">
              <w:t> - Setor de Promoção Socia</w:t>
            </w:r>
            <w:r w:rsidR="009E077D">
              <w:t>l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TÉCNICO EM TAQUIGRAFIA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MT/1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2.197,69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15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ARTHUR RUIZ PATROCLO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E077D" w:rsidRDefault="00252A40" w:rsidP="009E077D">
            <w:pPr>
              <w:jc w:val="center"/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252A40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LUCIANA OLIVEIRA FREIRE MACEDO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Pr="004333EE" w:rsidRDefault="009E077D" w:rsidP="004333EE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252A40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ALINE SILVA CRUZ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Pr="004333EE" w:rsidRDefault="009E077D" w:rsidP="004333EE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252A40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MIGUEL DE ALMEIDA BEZERRA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Pr="004333EE" w:rsidRDefault="009E077D" w:rsidP="004333EE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rPr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LETÍCIA MARIA VANONI SOUTO DE OLIVEIRA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9E077D" w:rsidRDefault="009E077D" w:rsidP="000253AD">
            <w:pPr>
              <w:jc w:val="center"/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rPr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ARIANE MENEZES DA SILVA COUTINHO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4333EE" w:rsidRDefault="009E077D" w:rsidP="000253AD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LETICIA BARROS PEREIRA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4333EE" w:rsidRDefault="009E077D" w:rsidP="000253AD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RODRIGO CARVALHO COSTA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4333EE" w:rsidRDefault="009E077D" w:rsidP="000253AD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EDUARDA ALMEIDA GUIMARÃES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9E077D" w:rsidRDefault="009E077D" w:rsidP="000253AD">
            <w:pPr>
              <w:jc w:val="center"/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VIVIANE NEVES ALBUQUERQUE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4333EE" w:rsidRDefault="009E077D" w:rsidP="000253AD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CRISTINA BEZERRA RODRIGUES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4333EE" w:rsidRDefault="009E077D" w:rsidP="000253AD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rPr>
          <w:trHeight w:val="24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EVERSON VIEIRA GOMES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Pr="004333EE" w:rsidRDefault="009E077D" w:rsidP="000253AD">
            <w:pPr>
              <w:jc w:val="center"/>
              <w:rPr>
                <w:rFonts w:cstheme="minorHAnsi"/>
                <w:b/>
                <w:bCs/>
                <w:color w:val="FF0000"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  <w:tr w:rsidR="009E077D" w:rsidTr="009E077D">
        <w:trPr>
          <w:trHeight w:val="24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7D" w:rsidRDefault="009E077D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MARCOS DE SOUZA COSTA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7D" w:rsidRDefault="009E077D" w:rsidP="004333EE">
            <w:pPr>
              <w:jc w:val="center"/>
              <w:rPr>
                <w:rFonts w:cstheme="minorHAnsi"/>
                <w:b/>
                <w:bCs/>
                <w:lang w:eastAsia="pt-BR"/>
              </w:rPr>
            </w:pPr>
            <w:r w:rsidRPr="009E077D">
              <w:rPr>
                <w:b/>
              </w:rPr>
              <w:t>SRIN - DLEG - TRA - ST</w:t>
            </w:r>
            <w:r w:rsidRPr="009E077D">
              <w:t> - Setor de Taquigrafia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TÉCNICO EM SEGURANÇA NO TRABALHO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MT/1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2.197,69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2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ANA CRISTINA LIMA PEREIRA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43909" w:rsidRDefault="00252A40" w:rsidP="00943909">
            <w:pPr>
              <w:jc w:val="center"/>
            </w:pPr>
            <w:r w:rsidRPr="00943909">
              <w:rPr>
                <w:b/>
              </w:rPr>
              <w:t>SRIN - DDH - SO - ST</w:t>
            </w:r>
            <w:r w:rsidRPr="00943909">
              <w:t> - Setor de Segurança no Trabalho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TÉCNICO EM ENFERMAGEM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MT/1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2.197,69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JORGE ALBERTO DOS SANTOS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43909" w:rsidRDefault="00252A40" w:rsidP="00943909">
            <w:pPr>
              <w:jc w:val="center"/>
            </w:pPr>
            <w:r w:rsidRPr="00943909">
              <w:rPr>
                <w:b/>
              </w:rPr>
              <w:t>SRIN - DDH - SO</w:t>
            </w:r>
            <w:r w:rsidRPr="00943909">
              <w:t> - Divisão de Medicina e Saúde Ocupacional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075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966"/>
        <w:gridCol w:w="3544"/>
        <w:gridCol w:w="1276"/>
        <w:gridCol w:w="10"/>
        <w:gridCol w:w="1085"/>
        <w:gridCol w:w="1202"/>
        <w:gridCol w:w="986"/>
        <w:gridCol w:w="6"/>
      </w:tblGrid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4333EE">
        <w:trPr>
          <w:gridAfter w:val="1"/>
          <w:wAfter w:w="6" w:type="dxa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 xml:space="preserve">TÉCNICO EM TRAD. </w:t>
            </w: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LIBRAS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MT/1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2.197,69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4</w:t>
            </w:r>
            <w:proofErr w:type="gramEnd"/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252A40" w:rsidTr="004333EE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GABRIEL SOUZA SANTOS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943909" w:rsidRDefault="00252A40" w:rsidP="00943909">
            <w:pPr>
              <w:jc w:val="center"/>
            </w:pPr>
            <w:r w:rsidRPr="00943909">
              <w:rPr>
                <w:b/>
              </w:rPr>
              <w:t>SRIN - TCAM</w:t>
            </w:r>
            <w:r w:rsidRPr="00943909">
              <w:t> - TV Câmara</w:t>
            </w:r>
          </w:p>
        </w:tc>
      </w:tr>
      <w:tr w:rsidR="00252A40" w:rsidTr="0094390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LILIANE DE JESUS OLIVEIRA SILVA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Pr="00943909" w:rsidRDefault="00943909" w:rsidP="00943909">
            <w:pPr>
              <w:jc w:val="center"/>
            </w:pPr>
            <w:r w:rsidRPr="00943909">
              <w:rPr>
                <w:b/>
              </w:rPr>
              <w:t>SRIN - TCAM</w:t>
            </w:r>
            <w:r w:rsidRPr="00943909">
              <w:t> - TV Câmara</w:t>
            </w:r>
          </w:p>
        </w:tc>
      </w:tr>
      <w:tr w:rsidR="00252A40" w:rsidTr="0094390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DANIELA ANDRADE SANTOS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Pr="00943909" w:rsidRDefault="00943909" w:rsidP="00943909">
            <w:pPr>
              <w:jc w:val="center"/>
            </w:pPr>
            <w:r w:rsidRPr="00943909">
              <w:rPr>
                <w:b/>
              </w:rPr>
              <w:t>SRIN - TCAM</w:t>
            </w:r>
            <w:r w:rsidRPr="00943909">
              <w:t> - TV Câmara</w:t>
            </w:r>
          </w:p>
        </w:tc>
      </w:tr>
      <w:tr w:rsidR="00252A40" w:rsidTr="0094390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PRISCILA DE JESUS BRITO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Pr="00943909" w:rsidRDefault="00943909" w:rsidP="00943909">
            <w:pPr>
              <w:jc w:val="center"/>
            </w:pPr>
            <w:r w:rsidRPr="00943909">
              <w:rPr>
                <w:b/>
              </w:rPr>
              <w:t>SRIN - TCAM</w:t>
            </w:r>
            <w:r w:rsidRPr="00943909">
              <w:t> - TV Câmara</w:t>
            </w:r>
          </w:p>
        </w:tc>
      </w:tr>
    </w:tbl>
    <w:p w:rsidR="004333EE" w:rsidRDefault="004333EE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:rsidR="004333EE" w:rsidRDefault="004333EE">
      <w:pPr>
        <w:suppressAutoHyphens w:val="0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Style w:val="Tabelacomgrade3"/>
        <w:tblpPr w:leftFromText="141" w:rightFromText="141" w:vertAnchor="text" w:horzAnchor="margin" w:tblpXSpec="center" w:tblpY="182"/>
        <w:tblW w:w="9180" w:type="dxa"/>
        <w:tblLayout w:type="fixed"/>
        <w:tblLook w:val="04A0" w:firstRow="1" w:lastRow="0" w:firstColumn="1" w:lastColumn="0" w:noHBand="0" w:noVBand="1"/>
      </w:tblPr>
      <w:tblGrid>
        <w:gridCol w:w="977"/>
        <w:gridCol w:w="3585"/>
        <w:gridCol w:w="1301"/>
        <w:gridCol w:w="57"/>
        <w:gridCol w:w="1041"/>
        <w:gridCol w:w="1216"/>
        <w:gridCol w:w="997"/>
        <w:gridCol w:w="6"/>
      </w:tblGrid>
      <w:tr w:rsidR="004333EE" w:rsidTr="000A681B">
        <w:trPr>
          <w:gridAfter w:val="1"/>
          <w:wAfter w:w="6" w:type="dxa"/>
          <w:trHeight w:val="485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4333EE" w:rsidTr="000A681B">
        <w:trPr>
          <w:gridAfter w:val="1"/>
          <w:wAfter w:w="6" w:type="dxa"/>
          <w:trHeight w:val="242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ASSISTENTE ADMINISTRATIVO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M/1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1.850,68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35</w:t>
            </w:r>
          </w:p>
        </w:tc>
      </w:tr>
      <w:tr w:rsidR="004333EE" w:rsidTr="000A681B">
        <w:trPr>
          <w:trHeight w:val="24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LOTAÇÃO</w:t>
            </w:r>
          </w:p>
        </w:tc>
      </w:tr>
      <w:tr w:rsidR="004333EE" w:rsidTr="000A681B">
        <w:trPr>
          <w:trHeight w:val="48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ALICE SOARES SILVA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943909">
              <w:rPr>
                <w:b/>
              </w:rPr>
              <w:t>SUPE - DADM - DCL</w:t>
            </w:r>
            <w:r w:rsidRPr="00943909">
              <w:t> - Divisão de Contratos e Licitações</w:t>
            </w:r>
          </w:p>
        </w:tc>
      </w:tr>
      <w:tr w:rsidR="004333EE" w:rsidTr="000A681B">
        <w:trPr>
          <w:trHeight w:val="5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NICAELLEN ROBERTA DA SILVA SOUZA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943909">
              <w:rPr>
                <w:b/>
              </w:rPr>
              <w:t>SUPE - DADM - DCL -</w:t>
            </w:r>
            <w:r w:rsidRPr="00943909">
              <w:t> Divisão de Contratos e Licitações</w:t>
            </w:r>
          </w:p>
        </w:tc>
      </w:tr>
      <w:tr w:rsidR="004333EE" w:rsidTr="000A681B">
        <w:trPr>
          <w:trHeight w:val="48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03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 xml:space="preserve">ANNA LETÍCIA DE ANDRADE SANTOS </w:t>
            </w:r>
            <w:r>
              <w:rPr>
                <w:rFonts w:cstheme="minorHAnsi"/>
                <w:b/>
                <w:bCs/>
                <w:highlight w:val="yellow"/>
                <w:lang w:eastAsia="pt-BR"/>
              </w:rPr>
              <w:t>(LICENCIADA)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DADM - DMP - SH</w:t>
            </w:r>
            <w:r w:rsidRPr="00943909">
              <w:t> - Setor de Arquivo Histórico</w:t>
            </w:r>
          </w:p>
        </w:tc>
      </w:tr>
      <w:tr w:rsidR="004333EE" w:rsidTr="000A681B">
        <w:trPr>
          <w:trHeight w:val="48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04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FELIPE AUGUSTO CRUZ LIMA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DADM - DCL</w:t>
            </w:r>
            <w:r w:rsidRPr="00943909">
              <w:t> - Divisão de Contratos e Licitações</w:t>
            </w:r>
          </w:p>
        </w:tc>
      </w:tr>
      <w:tr w:rsidR="004333EE" w:rsidTr="000A681B">
        <w:trPr>
          <w:trHeight w:val="9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05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BIANCA MENDONÇA CUNHA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DADM - DMP - SA -</w:t>
            </w:r>
            <w:r w:rsidRPr="00943909">
              <w:t> Setor de Almoxarifado</w:t>
            </w:r>
          </w:p>
        </w:tc>
      </w:tr>
      <w:tr w:rsidR="004333EE" w:rsidTr="000A681B">
        <w:trPr>
          <w:trHeight w:val="9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06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JOCELIN NUNES DE SANTA RITA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DFIN - DF - SC</w:t>
            </w:r>
            <w:r w:rsidRPr="00943909">
              <w:t> - Setor de Compras</w:t>
            </w:r>
          </w:p>
        </w:tc>
      </w:tr>
      <w:tr w:rsidR="004333EE" w:rsidTr="000A681B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07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ELAINE ALVES VIEIRA DOS SANTOS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PROT</w:t>
            </w:r>
            <w:r w:rsidRPr="00943909">
              <w:t> - Protocolo</w:t>
            </w:r>
          </w:p>
        </w:tc>
      </w:tr>
      <w:tr w:rsidR="004333EE" w:rsidTr="000A681B">
        <w:trPr>
          <w:trHeight w:val="5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08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ITAMARA ALCÂNTARA OLIVEIRA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DADM - DMP - SP</w:t>
            </w:r>
            <w:r w:rsidRPr="00943909">
              <w:t> - Setor de Patrimônio</w:t>
            </w:r>
          </w:p>
        </w:tc>
      </w:tr>
      <w:tr w:rsidR="004333EE" w:rsidTr="000A681B">
        <w:trPr>
          <w:trHeight w:val="48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09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PAULO HENRIQUE SANTANA REIS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DADM - DTI</w:t>
            </w:r>
            <w:r w:rsidRPr="00943909">
              <w:t> - Divisão de Tecnologia da Informação</w:t>
            </w:r>
          </w:p>
        </w:tc>
      </w:tr>
      <w:tr w:rsidR="004333EE" w:rsidTr="000A681B">
        <w:trPr>
          <w:trHeight w:val="24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10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ANNA CAROLLINE MELO DOS SANTOS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SRIN - ELEG</w:t>
            </w:r>
            <w:r w:rsidRPr="00943909">
              <w:t> - Escola do Legislativo</w:t>
            </w:r>
          </w:p>
        </w:tc>
      </w:tr>
      <w:tr w:rsidR="004333EE" w:rsidTr="000A681B">
        <w:trPr>
          <w:trHeight w:val="48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11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DAYANA SILVA MARTINS CARDOSO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SRIN </w:t>
            </w:r>
            <w:r w:rsidRPr="00943909">
              <w:t>- Superintendência de Relações Institucionais</w:t>
            </w:r>
          </w:p>
        </w:tc>
      </w:tr>
      <w:tr w:rsidR="004333EE" w:rsidTr="000A681B">
        <w:trPr>
          <w:trHeight w:val="24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12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 xml:space="preserve">RAQUEL DOS </w:t>
            </w:r>
            <w:proofErr w:type="gramStart"/>
            <w:r>
              <w:rPr>
                <w:rFonts w:cstheme="minorHAnsi"/>
                <w:bCs/>
                <w:lang w:eastAsia="pt-BR"/>
              </w:rPr>
              <w:t>SANTOS SILVA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AGER - COM</w:t>
            </w:r>
            <w:r w:rsidRPr="00943909">
              <w:t> - Comunicação</w:t>
            </w:r>
          </w:p>
        </w:tc>
      </w:tr>
      <w:tr w:rsidR="004333EE" w:rsidTr="000A681B">
        <w:trPr>
          <w:trHeight w:val="24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13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RICARDO DE JESUS SANTOS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DFIN</w:t>
            </w:r>
            <w:r w:rsidRPr="00943909">
              <w:t> - Diretoria Financeira</w:t>
            </w:r>
          </w:p>
        </w:tc>
      </w:tr>
      <w:tr w:rsidR="004333EE" w:rsidTr="000A681B">
        <w:trPr>
          <w:trHeight w:val="24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14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CASSIO RENAN GOMES RESENDE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SUPE - DADM - DSG -ST -</w:t>
            </w:r>
            <w:r w:rsidRPr="00943909">
              <w:t> Setor de Transporte</w:t>
            </w:r>
          </w:p>
        </w:tc>
      </w:tr>
      <w:tr w:rsidR="004333EE" w:rsidTr="000A681B">
        <w:trPr>
          <w:trHeight w:val="5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15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 xml:space="preserve">MARAIZA DOS SANTOS </w:t>
            </w:r>
            <w:r>
              <w:rPr>
                <w:rFonts w:cstheme="minorHAnsi"/>
                <w:b/>
                <w:bCs/>
                <w:highlight w:val="yellow"/>
                <w:lang w:eastAsia="pt-BR"/>
              </w:rPr>
              <w:t>(CEDIDA)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SRIN - DDH - RH</w:t>
            </w:r>
            <w:r w:rsidRPr="00943909">
              <w:t> - Divisão de Recursos Humanos</w:t>
            </w:r>
          </w:p>
        </w:tc>
      </w:tr>
      <w:tr w:rsidR="004333EE" w:rsidTr="000A681B">
        <w:trPr>
          <w:trHeight w:val="24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16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Default="004333EE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proofErr w:type="gramStart"/>
            <w:r>
              <w:rPr>
                <w:rFonts w:cstheme="minorHAnsi"/>
                <w:bCs/>
                <w:lang w:eastAsia="pt-BR"/>
              </w:rPr>
              <w:t>KEVIN TELES</w:t>
            </w:r>
            <w:proofErr w:type="gramEnd"/>
            <w:r>
              <w:rPr>
                <w:rFonts w:cstheme="minorHAnsi"/>
                <w:bCs/>
                <w:lang w:eastAsia="pt-BR"/>
              </w:rPr>
              <w:t xml:space="preserve"> SOUZA ISMERIN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EE" w:rsidRPr="00943909" w:rsidRDefault="004333EE" w:rsidP="00943909">
            <w:pPr>
              <w:jc w:val="center"/>
            </w:pPr>
            <w:r w:rsidRPr="003D170A">
              <w:rPr>
                <w:b/>
              </w:rPr>
              <w:t>SRIN - TCAM</w:t>
            </w:r>
            <w:r w:rsidRPr="00943909">
              <w:t> - TV Câmara</w:t>
            </w:r>
          </w:p>
        </w:tc>
      </w:tr>
    </w:tbl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:rsidR="00252A40" w:rsidRDefault="00252A40" w:rsidP="004333EE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3"/>
        <w:tblW w:w="9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651"/>
        <w:gridCol w:w="1311"/>
        <w:gridCol w:w="1060"/>
        <w:gridCol w:w="1202"/>
        <w:gridCol w:w="986"/>
        <w:gridCol w:w="6"/>
      </w:tblGrid>
      <w:tr w:rsidR="00252A40" w:rsidTr="000A681B">
        <w:trPr>
          <w:gridAfter w:val="1"/>
          <w:wAfter w:w="6" w:type="dxa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CARGA HORÁRIA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SÍMBOLO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VALOR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QUANT.</w:t>
            </w:r>
          </w:p>
        </w:tc>
      </w:tr>
      <w:tr w:rsidR="00252A40" w:rsidTr="000A681B">
        <w:trPr>
          <w:gridAfter w:val="1"/>
          <w:wAfter w:w="6" w:type="dxa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ASSISTENTE LEGISLATIVO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proofErr w:type="gramStart"/>
            <w:r>
              <w:rPr>
                <w:rFonts w:cstheme="minorHAnsi"/>
                <w:b/>
                <w:color w:val="4BACC6" w:themeColor="accent5"/>
                <w:lang w:eastAsia="pt-BR"/>
              </w:rPr>
              <w:t>30H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M/1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1.850,68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color w:val="4BACC6" w:themeColor="accent5"/>
                <w:lang w:eastAsia="pt-BR"/>
              </w:rPr>
            </w:pPr>
            <w:r>
              <w:rPr>
                <w:rFonts w:cstheme="minorHAnsi"/>
                <w:b/>
                <w:color w:val="4BACC6" w:themeColor="accent5"/>
                <w:lang w:eastAsia="pt-BR"/>
              </w:rPr>
              <w:t>25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ORDEM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NOME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KARLA SIMÕES DA CRUZ SANTOS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DAC - AL</w:t>
            </w:r>
            <w:r w:rsidRPr="003D170A">
              <w:t> - Setor de Análise Legislativa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DANILO SANTOS SODRE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DAP</w:t>
            </w:r>
            <w:r w:rsidRPr="003D170A">
              <w:t> - Divisão de Apoio ao Plenário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WILLAMY DOS SANTOS MENEZES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DAC</w:t>
            </w:r>
            <w:r w:rsidRPr="003D170A">
              <w:t> - Divisão de Apoio às Comissões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THAMIRES SOUZA SANTOS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DAC</w:t>
            </w:r>
            <w:r w:rsidRPr="003D170A">
              <w:t> - Divisão de Apoio às Comissões</w:t>
            </w:r>
          </w:p>
        </w:tc>
      </w:tr>
      <w:tr w:rsidR="00252A40" w:rsidTr="000A681B">
        <w:trPr>
          <w:trHeight w:val="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MARIA TEREZA MELO MENDONÇA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TRA</w:t>
            </w:r>
            <w:r w:rsidRPr="003D170A">
              <w:t xml:space="preserve"> - Divisão de Taquigrafia, Registros e </w:t>
            </w:r>
            <w:proofErr w:type="gramStart"/>
            <w:r w:rsidRPr="003D170A">
              <w:t>Anais</w:t>
            </w:r>
            <w:proofErr w:type="gramEnd"/>
          </w:p>
        </w:tc>
      </w:tr>
      <w:tr w:rsidR="00252A40" w:rsidTr="000A681B">
        <w:trPr>
          <w:trHeight w:val="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ADÉSIA LIMA LEITE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DAC</w:t>
            </w:r>
            <w:r w:rsidRPr="003D170A">
              <w:t> - Divisão de Apoio às Comissões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ADRIANE MEDEIROS DOS SANTOS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DAC</w:t>
            </w:r>
            <w:r w:rsidRPr="003D170A">
              <w:t> - Divisão de Apoio às Comissões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ANA LUIZA DE OLIVEIRA MOTA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DAC</w:t>
            </w:r>
            <w:r w:rsidRPr="003D170A">
              <w:t> - Divisão de Apoio às Comissões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09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MARIANA CARDOSO FEITOSA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</w:t>
            </w:r>
            <w:r w:rsidRPr="003D170A">
              <w:t> - Diretoria Legislativa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VITOR AZEVEDO SILVA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DAP</w:t>
            </w:r>
            <w:r w:rsidRPr="003D170A">
              <w:t> - Divisão de Apoio ao Plenário</w:t>
            </w:r>
          </w:p>
        </w:tc>
      </w:tr>
      <w:tr w:rsidR="00252A40" w:rsidTr="000A68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SAMIR ANDRADE DE SOUSA LOPES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DED - RAD</w:t>
            </w:r>
            <w:r w:rsidRPr="003D170A">
              <w:t xml:space="preserve"> - Setor de Redação, Atas e </w:t>
            </w:r>
            <w:proofErr w:type="gramStart"/>
            <w:r w:rsidRPr="003D170A">
              <w:t>Debates</w:t>
            </w:r>
            <w:proofErr w:type="gramEnd"/>
          </w:p>
        </w:tc>
      </w:tr>
      <w:tr w:rsidR="00252A40" w:rsidTr="000A681B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THAIANNE SILVA SANTANA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</w:t>
            </w:r>
            <w:r w:rsidRPr="003D170A">
              <w:t> - Superintendência de Relações Institucionais</w:t>
            </w:r>
          </w:p>
        </w:tc>
      </w:tr>
      <w:tr w:rsidR="00252A40" w:rsidTr="000A681B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JOÃO PAULO FRAGA SANTA ROSA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DED - RAD</w:t>
            </w:r>
            <w:r w:rsidRPr="003D170A">
              <w:t xml:space="preserve"> - Setor de Redação, Atas e </w:t>
            </w:r>
            <w:proofErr w:type="gramStart"/>
            <w:r w:rsidRPr="003D170A">
              <w:t>Debates</w:t>
            </w:r>
            <w:proofErr w:type="gramEnd"/>
          </w:p>
        </w:tc>
      </w:tr>
      <w:tr w:rsidR="00252A40" w:rsidTr="000A681B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/>
                <w:lang w:eastAsia="pt-BR"/>
              </w:rPr>
            </w:pPr>
            <w:r>
              <w:rPr>
                <w:rFonts w:cstheme="minorHAnsi"/>
                <w:b/>
                <w:lang w:eastAsia="pt-BR"/>
              </w:rPr>
              <w:t>14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Default="00252A40" w:rsidP="004333EE">
            <w:pPr>
              <w:jc w:val="center"/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Cs/>
                <w:lang w:eastAsia="pt-BR"/>
              </w:rPr>
              <w:t>GUSTAVO DE CASTRO FRANÇA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40" w:rsidRPr="003D170A" w:rsidRDefault="00252A40" w:rsidP="003D170A">
            <w:pPr>
              <w:jc w:val="center"/>
            </w:pPr>
            <w:r w:rsidRPr="003D170A">
              <w:rPr>
                <w:b/>
              </w:rPr>
              <w:t>SRIN - DLEG - DAP</w:t>
            </w:r>
            <w:r w:rsidRPr="003D170A">
              <w:t> - Divisão de Apoio ao Plenário</w:t>
            </w:r>
          </w:p>
        </w:tc>
      </w:tr>
    </w:tbl>
    <w:p w:rsidR="003A7BA3" w:rsidRPr="00252A40" w:rsidRDefault="003A7BA3" w:rsidP="004333EE">
      <w:bookmarkStart w:id="0" w:name="_GoBack"/>
      <w:bookmarkEnd w:id="0"/>
    </w:p>
    <w:sectPr w:rsidR="003A7BA3" w:rsidRPr="00252A40" w:rsidSect="00A82223">
      <w:headerReference w:type="default" r:id="rId9"/>
      <w:footerReference w:type="default" r:id="rId10"/>
      <w:pgSz w:w="11905" w:h="16837"/>
      <w:pgMar w:top="1418" w:right="1185" w:bottom="1418" w:left="1276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D1" w:rsidRDefault="001348D1">
      <w:r>
        <w:separator/>
      </w:r>
    </w:p>
  </w:endnote>
  <w:endnote w:type="continuationSeparator" w:id="0">
    <w:p w:rsidR="001348D1" w:rsidRDefault="001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5A" w:rsidRDefault="00D8635A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D1" w:rsidRDefault="001348D1">
      <w:r>
        <w:separator/>
      </w:r>
    </w:p>
  </w:footnote>
  <w:footnote w:type="continuationSeparator" w:id="0">
    <w:p w:rsidR="001348D1" w:rsidRDefault="0013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5A" w:rsidRDefault="00D8635A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49364387" r:id="rId2"/>
      </w:object>
    </w:r>
  </w:p>
  <w:p w:rsidR="00D8635A" w:rsidRDefault="00D8635A">
    <w:pPr>
      <w:pStyle w:val="Cabealho"/>
      <w:jc w:val="center"/>
      <w:rPr>
        <w:b/>
      </w:rPr>
    </w:pPr>
    <w:r>
      <w:rPr>
        <w:b/>
      </w:rPr>
      <w:t>ESTADO DE SERGIPE</w:t>
    </w:r>
  </w:p>
  <w:p w:rsidR="00A43A9F" w:rsidRDefault="00D8635A">
    <w:pPr>
      <w:pStyle w:val="Cabealho"/>
      <w:jc w:val="center"/>
      <w:rPr>
        <w:b/>
      </w:rPr>
    </w:pPr>
    <w:r>
      <w:rPr>
        <w:b/>
      </w:rPr>
      <w:t>CÂMARA MUNICIPAL DE ARACAJU</w:t>
    </w:r>
  </w:p>
  <w:p w:rsidR="00D8635A" w:rsidRDefault="00D8635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F6927"/>
    <w:multiLevelType w:val="hybridMultilevel"/>
    <w:tmpl w:val="354E79F6"/>
    <w:lvl w:ilvl="0" w:tplc="DEA26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A681B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C7F2B"/>
    <w:rsid w:val="003D170A"/>
    <w:rsid w:val="004147E2"/>
    <w:rsid w:val="00421C8A"/>
    <w:rsid w:val="004252A4"/>
    <w:rsid w:val="00425EC7"/>
    <w:rsid w:val="004311ED"/>
    <w:rsid w:val="004333EE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3AB8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095D"/>
    <w:rsid w:val="008C4ACC"/>
    <w:rsid w:val="008D0B44"/>
    <w:rsid w:val="008E4B93"/>
    <w:rsid w:val="008F3E09"/>
    <w:rsid w:val="008F435F"/>
    <w:rsid w:val="008F771B"/>
    <w:rsid w:val="00910D98"/>
    <w:rsid w:val="00913AE0"/>
    <w:rsid w:val="009154F0"/>
    <w:rsid w:val="00924D4C"/>
    <w:rsid w:val="0093359A"/>
    <w:rsid w:val="0093740E"/>
    <w:rsid w:val="00937B2D"/>
    <w:rsid w:val="00943909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9E077D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A82223"/>
    <w:pPr>
      <w:keepNext/>
      <w:tabs>
        <w:tab w:val="num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82223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82223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82223"/>
  </w:style>
  <w:style w:type="paragraph" w:customStyle="1" w:styleId="Ttulo10">
    <w:name w:val="Título1"/>
    <w:basedOn w:val="Normal"/>
    <w:next w:val="Corpodetexto"/>
    <w:rsid w:val="00A8222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A82223"/>
    <w:pPr>
      <w:jc w:val="both"/>
    </w:pPr>
  </w:style>
  <w:style w:type="paragraph" w:styleId="Lista">
    <w:name w:val="List"/>
    <w:basedOn w:val="Corpodetexto"/>
    <w:rsid w:val="00A82223"/>
    <w:rPr>
      <w:rFonts w:cs="Tahoma"/>
    </w:rPr>
  </w:style>
  <w:style w:type="paragraph" w:customStyle="1" w:styleId="Legenda1">
    <w:name w:val="Legenda1"/>
    <w:basedOn w:val="Normal"/>
    <w:rsid w:val="00A822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A82223"/>
    <w:pPr>
      <w:suppressLineNumbers/>
    </w:pPr>
    <w:rPr>
      <w:rFonts w:cs="Tahoma"/>
    </w:rPr>
  </w:style>
  <w:style w:type="paragraph" w:styleId="Cabealho">
    <w:name w:val="header"/>
    <w:basedOn w:val="Normal"/>
    <w:rsid w:val="00A822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82223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A82223"/>
    <w:pPr>
      <w:jc w:val="both"/>
    </w:pPr>
    <w:rPr>
      <w:sz w:val="24"/>
    </w:rPr>
  </w:style>
  <w:style w:type="paragraph" w:styleId="Textodebalo">
    <w:name w:val="Balloon Text"/>
    <w:basedOn w:val="Normal"/>
    <w:rsid w:val="00A8222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A82223"/>
    <w:pPr>
      <w:suppressLineNumbers/>
    </w:pPr>
  </w:style>
  <w:style w:type="paragraph" w:customStyle="1" w:styleId="Ttulodetabela">
    <w:name w:val="Título de tabela"/>
    <w:basedOn w:val="Contedodetabela"/>
    <w:rsid w:val="00A8222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1D7D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39"/>
    <w:qFormat/>
    <w:rsid w:val="00035EC1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52A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A82223"/>
    <w:pPr>
      <w:keepNext/>
      <w:tabs>
        <w:tab w:val="num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82223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82223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82223"/>
  </w:style>
  <w:style w:type="paragraph" w:customStyle="1" w:styleId="Ttulo10">
    <w:name w:val="Título1"/>
    <w:basedOn w:val="Normal"/>
    <w:next w:val="Corpodetexto"/>
    <w:rsid w:val="00A8222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A82223"/>
    <w:pPr>
      <w:jc w:val="both"/>
    </w:pPr>
  </w:style>
  <w:style w:type="paragraph" w:styleId="Lista">
    <w:name w:val="List"/>
    <w:basedOn w:val="Corpodetexto"/>
    <w:rsid w:val="00A82223"/>
    <w:rPr>
      <w:rFonts w:cs="Tahoma"/>
    </w:rPr>
  </w:style>
  <w:style w:type="paragraph" w:customStyle="1" w:styleId="Legenda1">
    <w:name w:val="Legenda1"/>
    <w:basedOn w:val="Normal"/>
    <w:rsid w:val="00A822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A82223"/>
    <w:pPr>
      <w:suppressLineNumbers/>
    </w:pPr>
    <w:rPr>
      <w:rFonts w:cs="Tahoma"/>
    </w:rPr>
  </w:style>
  <w:style w:type="paragraph" w:styleId="Cabealho">
    <w:name w:val="header"/>
    <w:basedOn w:val="Normal"/>
    <w:rsid w:val="00A822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82223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A82223"/>
    <w:pPr>
      <w:jc w:val="both"/>
    </w:pPr>
    <w:rPr>
      <w:sz w:val="24"/>
    </w:rPr>
  </w:style>
  <w:style w:type="paragraph" w:styleId="Textodebalo">
    <w:name w:val="Balloon Text"/>
    <w:basedOn w:val="Normal"/>
    <w:rsid w:val="00A8222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A82223"/>
    <w:pPr>
      <w:suppressLineNumbers/>
    </w:pPr>
  </w:style>
  <w:style w:type="paragraph" w:customStyle="1" w:styleId="Ttulodetabela">
    <w:name w:val="Título de tabela"/>
    <w:basedOn w:val="Contedodetabela"/>
    <w:rsid w:val="00A8222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1D7D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39"/>
    <w:qFormat/>
    <w:rsid w:val="00035EC1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52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0F64-971F-4529-873D-6A278680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1056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Mariana Passos Barboza Moura</cp:lastModifiedBy>
  <cp:revision>11</cp:revision>
  <cp:lastPrinted>2023-06-27T12:39:00Z</cp:lastPrinted>
  <dcterms:created xsi:type="dcterms:W3CDTF">2023-06-26T15:06:00Z</dcterms:created>
  <dcterms:modified xsi:type="dcterms:W3CDTF">2023-06-27T12:47:00Z</dcterms:modified>
</cp:coreProperties>
</file>