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342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5113755</wp:posOffset>
                </wp:positionH>
                <wp:positionV relativeFrom="paragraph">
                  <wp:posOffset>63786</wp:posOffset>
                </wp:positionV>
                <wp:extent cx="212090" cy="1447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12090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/>
                              <w:t>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2.657898pt;margin-top:5.022559pt;width:16.7pt;height:11.4pt;mso-position-horizontal-relative:page;mso-position-vertical-relative:paragraph;z-index:-15784448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/>
                        <w:t>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4533079</wp:posOffset>
                </wp:positionH>
                <wp:positionV relativeFrom="paragraph">
                  <wp:posOffset>63786</wp:posOffset>
                </wp:positionV>
                <wp:extent cx="581025" cy="14478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102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LEMENTA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35364pt;margin-top:5.022559pt;width:45.75pt;height:11.4pt;mso-position-horizontal-relative:page;mso-position-vertical-relative:paragraph;z-index:-15783936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0"/>
                      </w:pPr>
                      <w:r>
                        <w:rPr>
                          <w:spacing w:val="-7"/>
                        </w:rPr>
                        <w:t>LEMENTA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8240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8188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ADITIVA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</w:t>
      </w:r>
      <w:r>
        <w:rPr>
          <w:spacing w:val="-12"/>
          <w:sz w:val="20"/>
        </w:rPr>
        <w:t> </w:t>
      </w:r>
      <w:r>
        <w:rPr>
          <w:b/>
          <w:spacing w:val="-2"/>
          <w:sz w:val="20"/>
        </w:rPr>
        <w:t>Reunião:</w:t>
      </w:r>
      <w:r>
        <w:rPr>
          <w:b/>
          <w:spacing w:val="24"/>
          <w:sz w:val="20"/>
        </w:rPr>
        <w:t> </w:t>
      </w:r>
      <w:r>
        <w:rPr>
          <w:spacing w:val="-2"/>
          <w:sz w:val="20"/>
        </w:rPr>
        <w:t>35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SESSÃO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2912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81376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13:52:32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13:52:12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13:51:26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13:53:04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13:51:31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13:52:25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