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6"/>
          <w:szCs w:val="26"/>
        </w:rPr>
      </w:pPr>
      <w:r>
        <w:rPr>
          <w:sz w:val="26"/>
          <w:szCs w:val="26"/>
        </w:rPr>
        <w:t xml:space="preserve">PAUTA DA </w:t>
      </w:r>
      <w:r>
        <w:rPr>
          <w:sz w:val="26"/>
          <w:szCs w:val="26"/>
        </w:rPr>
        <w:t>2</w:t>
      </w:r>
      <w:r>
        <w:rPr>
          <w:sz w:val="26"/>
          <w:szCs w:val="26"/>
        </w:rPr>
        <w:t>ª SESSÃO EXTRAORDINÁRIA 0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 DE </w:t>
      </w:r>
      <w:r>
        <w:rPr>
          <w:sz w:val="26"/>
          <w:szCs w:val="26"/>
        </w:rPr>
        <w:t>FEVEREI</w:t>
      </w:r>
      <w:r>
        <w:rPr>
          <w:sz w:val="26"/>
          <w:szCs w:val="26"/>
        </w:rPr>
        <w:t>RO DE 202</w:t>
      </w:r>
      <w:r>
        <w:rPr>
          <w:sz w:val="26"/>
          <w:szCs w:val="26"/>
        </w:rPr>
        <w:t>6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2ª Sessão Extraordinária da 4</w:t>
      </w:r>
      <w:r>
        <w:rPr>
          <w:sz w:val="28"/>
        </w:rPr>
        <w:t>5</w:t>
      </w:r>
      <w:r>
        <w:rPr>
          <w:sz w:val="28"/>
        </w:rPr>
        <w:t>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LOUVAI AO SENHOR. BEM-AVENTURADO O HOMEM QUE TEME AO SENHOR, QUE EM SEUS MANDAMENTOS TEM GRANDE PRAZER.” (SALMOS 112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:1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6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PROJETO DE LEI COMPLEMENTAR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1</w:t>
            </w:r>
            <w:r>
              <w:rPr>
                <w:b/>
                <w:bCs/>
                <w:kern w:val="0"/>
                <w:sz w:val="28"/>
                <w:szCs w:val="28"/>
                <w:lang w:val="pt-BR"/>
              </w:rPr>
              <w:t>8</w:t>
            </w:r>
            <w:r>
              <w:rPr>
                <w:b/>
                <w:bCs/>
                <w:kern w:val="0"/>
                <w:sz w:val="28"/>
                <w:szCs w:val="28"/>
              </w:rPr>
              <w:t>/2025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36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kern w:val="0"/>
                <w:sz w:val="22"/>
                <w:szCs w:val="22"/>
              </w:rPr>
              <w:t>DISPÕE SOBRE A PROPOSIÇÃO E A EXECUÇÃO DE EMENDAS PARLAMENTARES INDIVIDUAIS IMPOSITIVAS NA LEI ORÇAMENTÁRIA ANUAL DO MUNICÍPIO DE ARACAJU</w:t>
            </w:r>
            <w:r>
              <w:rPr>
                <w:b/>
                <w:kern w:val="0"/>
                <w:sz w:val="22"/>
                <w:szCs w:val="22"/>
                <w:lang w:val="pt-BR"/>
              </w:rPr>
              <w:t>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sz w:val="20"/>
                <w:szCs w:val="20"/>
                <w:lang w:val="pt-BR"/>
              </w:rPr>
              <w:t>COM SUBSTITUTIVO FALTANDO PARECER DA COMISSÃO DE JUSTIÇA E REDAÇÃO E COMISSÃO DE FINANÇAS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>MESA DIRETORA</w:t>
            </w:r>
            <w:bookmarkStart w:id="0" w:name="_GoBack"/>
            <w:bookmarkEnd w:id="0"/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22"/>
                <w:lang w:val="pt-BR"/>
              </w:rPr>
              <w:t>2ª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59261710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69500275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/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LibreOffice/24.2.2.2$Windows_X86_64 LibreOffice_project/d56cc158d8a96260b836f100ef4b4ef25d6f1a01</Application>
  <AppVersion>15.0000</AppVersion>
  <Pages>1</Pages>
  <Words>199</Words>
  <Characters>1076</Characters>
  <CharactersWithSpaces>1410</CharactersWithSpaces>
  <Paragraphs>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2025-11-18T09:40:14Z</cp:lastPrinted>
  <dcterms:modified xsi:type="dcterms:W3CDTF">2026-02-10T09:03:48Z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