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2ª SESSÃO ORDINÁRIA – 04 DE </w:t>
      </w:r>
      <w:r>
        <w:rPr>
          <w:sz w:val="30"/>
          <w:szCs w:val="30"/>
        </w:rPr>
        <w:t>FEVER</w:t>
      </w:r>
      <w:r>
        <w:rPr>
          <w:sz w:val="30"/>
          <w:szCs w:val="30"/>
        </w:rPr>
        <w:t>EIRO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DIREI DO SENHOR: ELE É O MEU DEUS, O MEU REFÚGIO, A MINHA FORTALEZA, E NELE CONFIAREI.” (SALMOS 91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FICA INSTITUÍDA, NO ÂMBITO DO MUNICÍPIO DE ARACAJU, A SEMANA DA MOBILIDADE ATIVA.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MÊS DE INCENTIVO AO ALEITAMENTO HUMANO - "AGOSTO DOURADO" - E A SEMANA MUNICIPAL DO ALEITAMENTO HUMANO NO CALENDÁRIO OFICIAL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A UTILIDADE PÚBLICA DA ASSOCIAÇÃO A CHAVE DO FUTURO.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AUTORIZAÇÃO DO USO DOS GINÁSIOS, QUADRAS, CAMPOS DE FUTEBOL E TEATROS DAS ESCOLAS DA REDE MUNICIPAL DE ENSINO PARA A REALIZAÇÃO DE ATIVIDADES ESPORTIVAS E ARTÍSTICAS, PROMOVIDAS POR ENTIDADES SEM FINS LUCRATIVOS E PELA SECRETARIA MUNICIPAL DA JUVENTUDE E DO ESPORTE – SEJESP.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195/2025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MUNICÍPIO DE ARACAJU, O DIA MUNICIPAL PARA REMEMORAR A RESISTÊNCIA CONTRA A DITADURA MILITAR DE 1964-1985.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CRIA O PROGRAMA "RECICLA ARACAJU" NO MUNICÍPIO DE ARACAJU, QUE INSTITUI INCENTIVOS À COLETA DE RESÍDUOS DURANTE O PERÍODO JUNINO, COM DESTINAÇÃO DOS RESÍDUOS COLETADOS A GRUPOS CADASTRADOS NO PROGRAMA, COMO EMPREENDEDORES DO ARTESANATO, ECONOMIA SOLIDÁRIA, PRODUTORES CULTURAIS E COOPERATIVAS.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A ASSOCIAÇÃO DOS DEFENSORES PÚBLICOS DO ESTADO DE SERGIPE (ADPESE).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TODAS AS ENTIDADES E EMPRESAS PRIVADAS, NO MUNICÍPIO DE ARACAJU, INCLUÍREM О SÍMBOLO MUNDIAL DA SÍNDROME DE DOWN COМО АТENDIMENTO PRIORITÁRIO EM SUAS DEPENDÊNCIAS E EM VAGAS DE ESTACIONAMENTO.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CIRCUITO ARACAJUANO DE CAVALGADAS E REGULAMENTA A SUA REALIZAÇÃO NO MUNICÍPIO DE ARACAJU.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3060100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8327870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LibreOffice/24.2.2.2$Windows_X86_64 LibreOffice_project/d56cc158d8a96260b836f100ef4b4ef25d6f1a01</Application>
  <AppVersion>15.0000</AppVersion>
  <Pages>3</Pages>
  <Words>497</Words>
  <Characters>2636</Characters>
  <CharactersWithSpaces>3219</CharactersWithSpaces>
  <Paragraphs>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2025-11-18T09:28:46Z</cp:lastPrinted>
  <dcterms:modified xsi:type="dcterms:W3CDTF">2026-02-19T08:44:15Z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