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2</w:t>
      </w:r>
      <w:r>
        <w:rPr>
          <w:sz w:val="30"/>
          <w:szCs w:val="30"/>
        </w:rPr>
        <w:t>2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0</w:t>
      </w:r>
      <w:r>
        <w:rPr>
          <w:sz w:val="30"/>
          <w:szCs w:val="30"/>
        </w:rPr>
        <w:t xml:space="preserve">1 DE </w:t>
      </w:r>
      <w:r>
        <w:rPr>
          <w:sz w:val="30"/>
          <w:szCs w:val="30"/>
        </w:rPr>
        <w:t>ABRIL</w:t>
      </w:r>
      <w:r>
        <w:rPr>
          <w:sz w:val="30"/>
          <w:szCs w:val="30"/>
        </w:rPr>
        <w:t xml:space="preserve">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22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2"/>
        </w:rPr>
      </w:pPr>
      <w:r>
        <w:rPr>
          <w:bCs/>
          <w:sz w:val="28"/>
          <w:szCs w:val="28"/>
        </w:rPr>
        <w:t>Leitura Bíblica: “</w:t>
      </w:r>
      <w:r>
        <w:rPr>
          <w:rStyle w:val="15"/>
          <w:rFonts w:eastAsia="Times New Roman" w:cs="Times New Roman"/>
          <w:bCs/>
          <w:color w:val="auto"/>
          <w:kern w:val="0"/>
          <w:sz w:val="24"/>
          <w:szCs w:val="24"/>
          <w:lang w:val="pt-BR" w:eastAsia="ar-SA" w:bidi="ar-SA"/>
        </w:rPr>
        <w:t>ORA, DEUS, QUE TAMBÉM RESSUSCITOU O SENHOR, NOS RESSUSCITARÁ A NÓS PELO SEU PODER.” 1 CORÍNTIOS 6:14)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Normal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11/2026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36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DISPÕE SOBRE A NOMEAÇÃO DO CENTRO DE TRIAGEM DE RESÍDUOS SÓLIDOS MARILENE ALVES, LOCALIZADO NO BAIRRO JOSÉ CONRADO DE ARAÚJO.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Normal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99/2026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36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 REMISSÃO DE DÉBITOS AOS CONTRIBUINTES DO IMPOSTO SOBRE A PROPRIEDADE PREDIAL E TERRITORIAL URBANA (IPTU) E SIMPLIFICA OS PROCEDIMENTOS ADMINISTRATIVOS CORRESPONDENTES.</w:t>
            </w:r>
          </w:p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</w:rPr>
              <w:t>FALTANDO PARECER DA COMISSÃO DE JUSTIÇA E REDAÇÃO E COMISSÃO DE FINANÇAS</w:t>
            </w:r>
            <w:r>
              <w:rPr>
                <w:b/>
                <w:sz w:val="22"/>
                <w:szCs w:val="22"/>
                <w:shd w:fill="FFFFFF" w:val="clear"/>
              </w:rPr>
              <w:t>.</w:t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DISPÕE SOBRE A CRIAÇÃO E </w:t>
            </w:r>
            <w:r>
              <w:rPr>
                <w:b/>
                <w:sz w:val="22"/>
              </w:rPr>
              <w:t>A</w:t>
            </w:r>
            <w:r>
              <w:rPr>
                <w:b/>
                <w:sz w:val="22"/>
              </w:rPr>
              <w:t xml:space="preserve"> REGULAMENTAÇÃO DE ESTACIONAMENTO ROTATIVO E/OU PONTO DE APOIO AO CARAVANISTA, GRATUITO E/OU ONEROSO, DESTINADO A VEÍCULOS DE RECREAÇÃO (RV’S) </w:t>
            </w:r>
            <w:r>
              <w:rPr>
                <w:b/>
                <w:sz w:val="22"/>
              </w:rPr>
              <w:t>E</w:t>
            </w:r>
            <w:r>
              <w:rPr>
                <w:b/>
                <w:sz w:val="22"/>
              </w:rPr>
              <w:t xml:space="preserve"> ESTABELECE DIRETRIZES PARA AS ATIVIDADES CARAVANISTAS, RECONHECENDO-AS COMO DE RELEVANTE VALOR CULTURAL, ECONÔMICO E TURÍSTICO NO MUNICÍPIO.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264/2025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COMO PATRIMÔNIO HISTÓRICO, CULTURAL E MATERIAL A PANIFICAÇÃO GARÇA.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266/2025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DISPÕE SOBRE O ATENDIMENTO PRIORITÁRIO AOS CORRETORES DE IMÓVEIS NO ÂMBITO DO MUNICÍPIO DE ARACAJU.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270/2025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 DO PROGRAMA “SELO AMIGO POP RUA”, QUE VISA PROMOVER A CONTRATAÇÃO, PELA REDE PRIVADA, DE PESSOAS EM SITUAÇÃO DE RUA.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312/2025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DA SERESTA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BIGODE DO SANTA MARIA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18/2024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REGULAMENTA A CONCESSÃO DE TÍTULO DE CIDADANIA ARACAJUANA, DE QUE TRATA O ARTIGO 91, INCISO XXIV, DA LEI ORGÂNICA DO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Cs w:val="22"/>
                <w:shd w:fill="FFFFFF" w:val="clear"/>
              </w:rPr>
              <w:t>COM 8 EMENDAS NA 2ª VOTAÇÃO, FALTANDO PARECER DA COMISSÃO DE JUSTIÇA E REDAÇÃO</w:t>
            </w:r>
            <w:r>
              <w:rPr>
                <w:b/>
                <w:sz w:val="22"/>
                <w:szCs w:val="22"/>
                <w:shd w:fill="FFFFFF" w:val="clear"/>
              </w:rPr>
              <w:t>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COMISSÃO DE JUSTIÇA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19/2024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PODER LEGISLATIVO MUNICIPAL, A MEDALHA DO MÉRITO PARLAMENTAR.</w:t>
            </w:r>
          </w:p>
          <w:p>
            <w:pPr>
              <w:pStyle w:val="Header"/>
              <w:jc w:val="both"/>
              <w:rPr/>
            </w:pPr>
            <w:r>
              <w:rPr/>
            </w:r>
          </w:p>
          <w:p>
            <w:pPr>
              <w:pStyle w:val="Header"/>
              <w:jc w:val="center"/>
              <w:rPr>
                <w:b/>
                <w:sz w:val="22"/>
              </w:rPr>
            </w:pPr>
            <w:r>
              <w:rPr>
                <w:b/>
                <w:szCs w:val="22"/>
                <w:shd w:fill="FFFFFF" w:val="clear"/>
              </w:rPr>
              <w:t>COM 7 EMENDAS NA 2ª VOTAÇÃO, FALTANDO PARECER DA COMISSÃO DE JUSTIÇA E REDAÇÃO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COMISSÃO DE JUSTIÇA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94/2026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REQUERIMENTO À SENHORA DÉBORA LEITE, SECRETÁRIA MUNICIPAL DA SAÚDE, ACERCA DE INFORMAÇÕES SOBRE A DISPONIBILIZAÇÃO E UTILIZAÇÃO DO SORO ANTIESCORPIÔNICO NAS UNIDADES BÁSICAS DE SAÚDE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color w:val="FFC00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101/2026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color w:val="FFC000"/>
                <w:sz w:val="22"/>
              </w:rPr>
            </w:pPr>
            <w:r>
              <w:rPr>
                <w:b/>
                <w:sz w:val="22"/>
              </w:rPr>
              <w:t>REQUERIMENTO À SECRETÁRIA MUNICIPAL DA EDUCAÇÃO DE ARACAJU, SENHORA EDNA AMORIM, SOLICITANDO QUE ENCAMINHE A ESTA CASA INFORMAÇÕES SOBRE A CLIMATIZAÇÃO DAS ESCOLAS MUNICIPAIS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MAURÍCIO MARAVILHA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  <w:bookmarkStart w:id="0" w:name="_GoBack"/>
            <w:bookmarkEnd w:id="0"/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color w:val="FFC00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102/2026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1528" w:leader="none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REQUERIMENTO AO SECRETÁRIO MUNICIPAL DA DEFESA SOCIAL E DA CIDADANIA, SR. ANDRÉ DAVID, PARA QUE INFORME À CÂMARA MUNICIPAL DE ARACAJU (CMA) ACERCA DA EXECUÇÃO, POR PARTE DO PODER EXECUTIVO, DA LEI Nº 6.116/2024, QUE DISPÕE SOBRE A IMPLEMENTAÇÃO DE CÂMERAS NOS UNIFORMES DA GUARDA MUNICIPAL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122750346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41504386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Autospacing="1" w:afterAutospacing="1"/>
    </w:pPr>
    <w:rPr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26195BA-2887-4FF3-BCCB-33F8A5C75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LibreOffice/24.2.2.2$Windows_X86_64 LibreOffice_project/d56cc158d8a96260b836f100ef4b4ef25d6f1a01</Application>
  <AppVersion>15.0000</AppVersion>
  <Pages>3</Pages>
  <Words>628</Words>
  <Characters>3410</Characters>
  <CharactersWithSpaces>4103</CharactersWithSpaces>
  <Paragraphs>104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2026-03-25T13:03:00Z</dcterms:created>
  <dc:creator>Caio Rafael Santos Lima</dc:creator>
  <dc:description/>
  <dc:language>pt-BR</dc:language>
  <cp:lastModifiedBy/>
  <cp:lastPrinted>2026-02-24T09:25:00Z</cp:lastPrinted>
  <dcterms:modified xsi:type="dcterms:W3CDTF">2026-04-01T10:00:09Z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