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6</w:t>
      </w:r>
      <w:r>
        <w:rPr>
          <w:sz w:val="28"/>
          <w:szCs w:val="28"/>
        </w:rPr>
        <w:t>ª SESSÃO EXTRAORDINÁRIA – 27 DE MARÇO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6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“NINGUÉM TEM MAIOR AMOR DO QUE ESTE, DE DAR ALGUÉM A SUA VIDA PELOS SEUS AMIGOS.”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(JOÃO 15:13)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42/2025,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1ª votação</w:t>
      </w:r>
      <w:r>
        <w:rPr>
          <w:b w:val="false"/>
          <w:bCs w:val="false"/>
          <w:sz w:val="28"/>
          <w:szCs w:val="28"/>
        </w:rPr>
        <w:t>, autoria Poder Executivo: DISPÕE SOBRE A ORGANIZAÇÃO BÁSICA DA SECRETARIA MUNICIPAL DOS DIREITOS DA PESSOA COM DEFICIÊNCIA - SEMDEF (FALTANDO PARECER DA COMISSÃO DE JUSTIÇA E REDAÇÃO E COMISSÃO DE OBRAS, SERVIÇOS PÚBLICOS E ADMINISTRAÇÃO).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8733409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49034878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LibreOffice/24.2.2.2$Windows_X86_64 LibreOffice_project/d56cc158d8a96260b836f100ef4b4ef25d6f1a01</Application>
  <AppVersion>15.0000</AppVersion>
  <Pages>1</Pages>
  <Words>213</Words>
  <Characters>1098</Characters>
  <CharactersWithSpaces>1452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2025-03-27T08:57:15Z</cp:lastPrinted>
  <dcterms:modified xsi:type="dcterms:W3CDTF">2025-03-31T09:46:27Z</dcterms:modified>
  <cp:revision>202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