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ª SESSÃO EXTRAORDINÁRIA – </w:t>
      </w:r>
      <w:r>
        <w:rPr>
          <w:sz w:val="28"/>
          <w:szCs w:val="28"/>
        </w:rPr>
        <w:t>27</w:t>
      </w:r>
      <w:r>
        <w:rPr>
          <w:sz w:val="28"/>
          <w:szCs w:val="28"/>
        </w:rPr>
        <w:t xml:space="preserve"> DE MAIO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</w:t>
      </w:r>
      <w:r>
        <w:rPr>
          <w:sz w:val="28"/>
        </w:rPr>
        <w:t>5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“AO ÚNICO DEUS, SÁBIO, SEJA DADA GLÓRIA POR JESUS CRISTO PARA TODO O SEMPRE. AMÉM.”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(ROMANOS 16:27)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</w:t>
      </w:r>
      <w:r>
        <w:rPr>
          <w:b/>
          <w:bCs/>
          <w:sz w:val="28"/>
          <w:szCs w:val="28"/>
        </w:rPr>
        <w:t xml:space="preserve">Decreto </w:t>
      </w:r>
      <w:r>
        <w:rPr>
          <w:b/>
          <w:bCs/>
          <w:sz w:val="28"/>
          <w:szCs w:val="28"/>
        </w:rPr>
        <w:t>Le</w:t>
      </w:r>
      <w:r>
        <w:rPr>
          <w:b/>
          <w:bCs/>
          <w:sz w:val="28"/>
          <w:szCs w:val="28"/>
        </w:rPr>
        <w:t>gislativo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56</w:t>
      </w:r>
      <w:r>
        <w:rPr>
          <w:b/>
          <w:bCs/>
          <w:sz w:val="28"/>
          <w:szCs w:val="28"/>
        </w:rPr>
        <w:t>/2025,</w:t>
      </w:r>
      <w:r>
        <w:rPr>
          <w:b w:val="false"/>
          <w:bCs w:val="false"/>
          <w:sz w:val="28"/>
          <w:szCs w:val="28"/>
        </w:rPr>
        <w:t xml:space="preserve"> em regime de urgência,</w:t>
      </w:r>
      <w:r>
        <w:rPr>
          <w:b/>
          <w:bCs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em  votação </w:t>
      </w:r>
      <w:r>
        <w:rPr>
          <w:b w:val="false"/>
          <w:bCs w:val="false"/>
          <w:sz w:val="28"/>
          <w:szCs w:val="28"/>
        </w:rPr>
        <w:t>única</w:t>
      </w:r>
      <w:r>
        <w:rPr>
          <w:b w:val="false"/>
          <w:bCs w:val="false"/>
          <w:sz w:val="28"/>
          <w:szCs w:val="28"/>
        </w:rPr>
        <w:t>, autoria P</w:t>
      </w:r>
      <w:r>
        <w:rPr>
          <w:b w:val="false"/>
          <w:bCs w:val="false"/>
          <w:sz w:val="28"/>
          <w:szCs w:val="28"/>
        </w:rPr>
        <w:t>rofessora Sônia Meire</w:t>
      </w:r>
      <w:r>
        <w:rPr>
          <w:b w:val="false"/>
          <w:bCs w:val="false"/>
          <w:sz w:val="28"/>
          <w:szCs w:val="28"/>
        </w:rPr>
        <w:t>: CONCEDE TÍTULO DE CIDADANIA ARACAJUANA AO SENHOR ANTONIO BITTENCOURT (FALTANDO PARECER DA COMISSÃO DE JUSTIÇA E REDAÇ</w:t>
      </w:r>
      <w:r>
        <w:rPr>
          <w:b w:val="false"/>
          <w:bCs w:val="false"/>
          <w:sz w:val="28"/>
          <w:szCs w:val="28"/>
        </w:rPr>
        <w:t>Ã</w:t>
      </w:r>
      <w:r>
        <w:rPr>
          <w:b w:val="false"/>
          <w:bCs w:val="false"/>
          <w:sz w:val="28"/>
          <w:szCs w:val="28"/>
        </w:rPr>
        <w:t>O).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49628709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33941570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LibreOffice/24.2.2.2$Windows_X86_64 LibreOffice_project/d56cc158d8a96260b836f100ef4b4ef25d6f1a01</Application>
  <AppVersion>15.0000</AppVersion>
  <Pages>1</Pages>
  <Words>199</Words>
  <Characters>1052</Characters>
  <CharactersWithSpaces>1393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2025-05-14T09:10:48Z</cp:lastPrinted>
  <dcterms:modified xsi:type="dcterms:W3CDTF">2025-05-28T07:41:23Z</dcterms:modified>
  <cp:revision>247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