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28"/>
          <w:szCs w:val="28"/>
        </w:rPr>
      </w:pPr>
      <w:r>
        <w:rPr>
          <w:sz w:val="28"/>
          <w:szCs w:val="28"/>
        </w:rPr>
        <w:t>PAUTA DA 21ª SESSÃO EXTRAORDINÁRIA – 08 DE MAIO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21ª Sessão Extraordinária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widowControl/>
        <w:numPr>
          <w:ilvl w:val="0"/>
          <w:numId w:val="2"/>
        </w:numPr>
        <w:suppressAutoHyphens w:val="true"/>
        <w:bidi w:val="0"/>
        <w:spacing w:before="0" w:after="170"/>
        <w:contextualSpacing/>
        <w:jc w:val="both"/>
        <w:rPr>
          <w:sz w:val="28"/>
        </w:rPr>
      </w:pPr>
      <w:r>
        <w:rPr>
          <w:rFonts w:eastAsia="Times New Roman"/>
          <w:sz w:val="28"/>
          <w:lang w:eastAsia="ar-SA"/>
        </w:rPr>
        <w:t>Abertura</w:t>
      </w:r>
      <w:r>
        <w:rPr>
          <w:sz w:val="28"/>
        </w:rPr>
        <w:t xml:space="preserve">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Não houve leitura de Expediente, Ata e Avisos;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 w:val="false"/>
          <w:bCs/>
          <w:color w:themeColor="text1" w:val="000000"/>
          <w:kern w:val="0"/>
          <w:sz w:val="28"/>
          <w:szCs w:val="28"/>
          <w:u w:val="none"/>
          <w:lang w:val="pt-BR" w:eastAsia="pt-BR" w:bidi="ar-SA"/>
        </w:rPr>
        <w:t>“E O DEUS DE PAZ SEJA COM TODOS VÓS. AMÉM. ”</w:t>
      </w:r>
      <w:r>
        <w:rPr>
          <w:rFonts w:eastAsia="Times New Roman" w:cs="Times New Roman"/>
          <w:b w:val="false"/>
          <w:bCs/>
          <w:color w:themeColor="text1" w:val="000000"/>
          <w:kern w:val="0"/>
          <w:sz w:val="28"/>
          <w:szCs w:val="28"/>
          <w:u w:val="single"/>
          <w:lang w:val="pt-BR" w:eastAsia="pt-BR" w:bidi="ar-SA"/>
        </w:rPr>
        <w:t xml:space="preserve">  (ROMANOS 15:33)</w:t>
      </w:r>
    </w:p>
    <w:p>
      <w:pPr>
        <w:pStyle w:val="Normal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p>
      <w:pPr>
        <w:pStyle w:val="ListParagrap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 xml:space="preserve">Projeto de Lei nº 184/2025, </w:t>
      </w:r>
      <w:r>
        <w:rPr>
          <w:b w:val="false"/>
          <w:bCs w:val="false"/>
          <w:sz w:val="28"/>
          <w:szCs w:val="28"/>
        </w:rPr>
        <w:t xml:space="preserve">em regime de urgência, em </w:t>
      </w:r>
      <w:r>
        <w:rPr>
          <w:b w:val="false"/>
          <w:bCs w:val="false"/>
          <w:sz w:val="28"/>
          <w:szCs w:val="28"/>
        </w:rPr>
        <w:t>2</w:t>
      </w:r>
      <w:r>
        <w:rPr>
          <w:b w:val="false"/>
          <w:bCs w:val="false"/>
          <w:sz w:val="28"/>
          <w:szCs w:val="28"/>
        </w:rPr>
        <w:t>ª votação, autoria Poder Executivo: ALTERA O ART. 15 DA LEI 4.949, DE 1º DE DEZEMBRO DE 2017, QUE DISPÕE SOBRE A CONTRATAÇÃO DE MENOR APRENDIZ NO MUNICÍPIO DE ARACAJU.</w:t>
      </w:r>
    </w:p>
    <w:p>
      <w:pPr>
        <w:pStyle w:val="ListParagraph"/>
        <w:jc w:val="both"/>
        <w:rPr>
          <w:bCs/>
          <w:sz w:val="22"/>
        </w:rPr>
      </w:pPr>
      <w:r>
        <w:rPr>
          <w:bCs/>
          <w:sz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numPr>
          <w:ilvl w:val="0"/>
          <w:numId w:val="5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906355604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397346910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b/>
        <w:szCs w:val="28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f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Heading2">
    <w:name w:val="Heading 2"/>
    <w:basedOn w:val="Normal"/>
    <w:next w:val="Normal"/>
    <w:link w:val="Ttulo2Char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32"/>
      <w:szCs w:val="32"/>
      <w:lang w:eastAsia="ar-SA"/>
    </w:rPr>
  </w:style>
  <w:style w:type="character" w:styleId="15" w:customStyle="1">
    <w:name w:val="15"/>
    <w:basedOn w:val="DefaultParagraphFont"/>
    <w:qFormat/>
    <w:rsid w:val="00b46f58"/>
    <w:rPr>
      <w:rFonts w:ascii="SimSun" w:hAnsi="SimSun" w:eastAsia="SimSun"/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rsid w:val="006e648b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06472-336D-4B5C-8D35-250B1931B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Application>LibreOffice/24.2.2.2$Windows_X86_64 LibreOffice_project/d56cc158d8a96260b836f100ef4b4ef25d6f1a01</Application>
  <AppVersion>15.0000</AppVersion>
  <Pages>1</Pages>
  <Words>201</Words>
  <Characters>996</Characters>
  <CharactersWithSpaces>1339</CharactersWithSpaces>
  <Paragraphs>31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2025-02-04T12:21:00Z</dcterms:created>
  <dc:creator>Caio Rafael Santos Lima</dc:creator>
  <dc:description/>
  <dc:language>pt-BR</dc:language>
  <cp:lastModifiedBy/>
  <cp:lastPrinted>2025-05-13T10:06:57Z</cp:lastPrinted>
  <dcterms:modified xsi:type="dcterms:W3CDTF">2025-05-13T10:13:43Z</dcterms:modified>
  <cp:revision>231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