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9</w:t>
      </w:r>
      <w:r>
        <w:rPr>
          <w:sz w:val="30"/>
          <w:szCs w:val="30"/>
        </w:rPr>
        <w:t>2</w:t>
      </w:r>
      <w:r>
        <w:rPr>
          <w:sz w:val="30"/>
          <w:szCs w:val="30"/>
        </w:rPr>
        <w:t>ª SESSÃO ORDINÁRIA – 2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 DE OUTUBRO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9</w:t>
      </w:r>
      <w:r>
        <w:rPr>
          <w:sz w:val="28"/>
        </w:rPr>
        <w:t>2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MAS PARA MIM, BOM É APROXIMAR-ME DE DEUS; PUS A MINHA CONFIANÇA NO SENHOR DEUS, PARA ANUNCIAR TODAS AS TUAS OBRAS.” (SALMOS 73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:28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310/2025</w:t>
            </w:r>
          </w:p>
          <w:p>
            <w:pPr>
              <w:pStyle w:val="Contedodetabela"/>
              <w:suppressAutoHyphens w:val="true"/>
              <w:bidi w:val="0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8"/>
                <w:lang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Autospacing="0" w:before="0" w:afterAutospacing="0" w:after="0"/>
              <w:jc w:val="both"/>
              <w:rPr>
                <w:rStyle w:val="Bumpedfont15"/>
                <w:b/>
              </w:rPr>
            </w:pPr>
            <w:r>
              <w:rPr>
                <w:rStyle w:val="Bumpedfont15"/>
                <w:b/>
              </w:rPr>
              <w:t>DISPÕE SOBRE A INSTITUIÇÃO DO PROGRAMA DE INCENTIVO “BOLSA BEM”, PARA ESTUDANTES NA MODALIDADE DA EDUCAÇÃO DE JOVENS E ADULTOS – EJA, NO ÂMBITO DA REDE PÚBLICA DE ENSINO DO MUNICÍPIO DE ARACAJU.</w:t>
            </w:r>
          </w:p>
          <w:p>
            <w:pPr>
              <w:pStyle w:val="Header"/>
              <w:spacing w:beforeAutospacing="0" w:before="0" w:afterAutospacing="0" w:after="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  <w:p>
            <w:pPr>
              <w:pStyle w:val="Header"/>
              <w:widowControl w:val="false"/>
              <w:suppressAutoHyphens w:val="true"/>
              <w:bidi w:val="0"/>
              <w:spacing w:before="0" w:after="0"/>
              <w:jc w:val="both"/>
              <w:rPr/>
            </w:pPr>
            <w:r>
              <w:rPr>
                <w:rStyle w:val="Bumpedfont15"/>
                <w:rFonts w:eastAsia="Times New Roman" w:cs="Times New Roman"/>
                <w:b/>
                <w:kern w:val="0"/>
                <w:sz w:val="18"/>
                <w:szCs w:val="18"/>
                <w:lang w:val="pt-PT" w:eastAsia="en-US" w:bidi="ar-SA"/>
              </w:rPr>
              <w:t>FALTANDO PARECER DA COMISSÃO DE JUSTIÇA E REDAÇÃO, COMISSÃO DE FINANÇAS E COMISSÃO DE EDUCAÇÃO.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443/2025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PLANO MUNICIPAL PELA PRIMEIRA INFÂNCIA DE ARACAJU - PMPI/AJU.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lang w:bidi="ar-SA"/>
              </w:rPr>
              <w:t>FALTANDO PARECER DA COMISSÃO DE JUSTIÇA E REDAÇÃO E COMISSÃO DE ASSISTÊNCIA SOCIAL.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444/2025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NORMAS SOBRE O SERVIÇO DE ACOLHIMENTO EM FAMÍLIA ACOLHEDORA, NOS TERMOS DO INCISO VIII DO ART. 101 DA LEI (FEDERAL) N.° 8.069, DE 13 DE JULHO DE 1990 (ESTATUTO DA CRIANÇA E DO ADOLESCENTE).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lang w:bidi="ar-SA"/>
              </w:rPr>
              <w:t>FALTANDO PARECER DA COMISSÃO DE JUSTIÇA E REDAÇÃO E COMISSÃO DE ASSISTÊNCIA SOCIAL.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O TÍTULO DE CIDADANIA ARACAJUANA À SENHORA BARBARA CRISTINA DA SILVA ROSA.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AO SENHOR NILTON CARLOS ALVES ANDRADE.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82/2025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À SENHORA AIMÉE FREITAS RESENDE.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86/2025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O TÍTULO DE CIDADÃO ARACAJUANO AO SR. ANDRÉ KAZUKAS.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O TÍTULO DE CIDADÃO ARACAJUANO AO SENHOR ITAMAR SANTANA CORRÊA BEZERRA.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VIN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Í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CIUS PORTO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POLÍTICA DE “DIFUSÃO CULTURAL DE QUALIFICAÇÃO DO TURISMO”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lang w:bidi="ar-SA"/>
              </w:rPr>
              <w:t>COM EMENDAS FALTANDO PARECER DA COMISSÃO DE JUSTIÇA E REDAÇÃO E COMISSÃO DE EDUCAÇÃO, CULTURA E TURISMO.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50/2025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PRIORIDADE NO ATENDIMENTO PSICOLÓGICO, EM TODA A REDE MUNICIPAL DE SAÚDE, À CRIANÇA COMPROVADAMENTE VÍTIMA DE ABUSO SEXUAL.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193/2025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DIA MUNICIPAL DO PSICOPEDAGOGO, A SER CELEBRADO ANUALMENTE NO DIA 12 DE NOVEMBRO.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“SEMANA DA MATERNIDADE ATÍPICA”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ALEX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MELO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291/2025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PRIORIDADE DE MATRÍCULA PARA FILHOS DE PROFESSORES DA REDE MUNICIPAL DE ENSINO NAS ESCOLAS ONDE SEUS PAIS OU RESPONSÁVEIS LEGAIS LECIONAM.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239/2025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92D050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OBRIGATORIEDADE DA INCLUSÃO, NAS PLACAS DE SINALIZAÇÃO DA DENOMINAÇÃO DAS VIAS E ÁREAS URBANAS, DA IDENTIFICAÇÃO DE CORPOS HÍDRICOS (RIOS, RIACHOS, CÓRREGOS, LAGOAS E LAGOS) EXISTENTES ANTES DA URBANIZAÇÃO DO LOCAL.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261/2025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92D050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INSTITUI A OBRIGATORIEDADE DE DIVULGAÇÃO DE ATAS DAS REUNIÕES DOS CONSELHOS MUNICIPAIS, COMISSÕES E GRUPOS TÉCNICOS DE TRABALHO NAS PLATAFORMAS OFICIAIS DE COMUNICAÇÃO </w:t>
            </w:r>
            <w:r>
              <w:rPr>
                <w:rFonts w:cs="Times New Roman"/>
                <w:b/>
                <w:kern w:val="0"/>
                <w:lang w:bidi="ar-SA"/>
              </w:rPr>
              <w:t>DO MUNICÍPIO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DESTINADAS À TRANSPARÊNCIA.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Nº 89/2025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MOÇÃO DE APLAUSOS AO SENHOR ANDRÉ SANTOS DA FONSECA, CHAPA 02, ELEITO PRESIDENTE DO CONSELHO DE SEGURANÇA DOS BAIRROS DOM LUCIANO E SANTOS DUMONT </w:t>
            </w:r>
            <w:r>
              <w:rPr>
                <w:rFonts w:cs="Times New Roman"/>
                <w:b/>
                <w:kern w:val="0"/>
                <w:lang w:bidi="ar-SA"/>
              </w:rPr>
              <w:t>COM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901 VOTOS, REGISTRANDO O RECORDE DE VOTAÇÃO EM ELEIÇÕES DE CONSELHOS DE SEGURANÇA NO ESTADO DE SERGIPE.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Nº 112/2025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APLAUSOS À S</w:t>
            </w:r>
            <w:r>
              <w:rPr>
                <w:rFonts w:cs="Times New Roman"/>
                <w:b/>
                <w:kern w:val="0"/>
                <w:lang w:bidi="ar-SA"/>
              </w:rPr>
              <w:t>ENHORA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MONYSE ELLEN ARAÚJO CONCEIÇÃO, PELOS RELE-VANTES SERVIÇOS PRESTADOS À SOCIE-DADE, EM RAZÃO DE SUA ATUAÇÃO DECI-SIVA QUE RESULTOU NO SALVAMENTO DA VIDA DE UMA PESSOA VÍTIMA DE ENGASGO.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9344486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8428752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LibreOffice/24.2.2.2$Windows_X86_64 LibreOffice_project/d56cc158d8a96260b836f100ef4b4ef25d6f1a01</Application>
  <AppVersion>15.0000</AppVersion>
  <Pages>3</Pages>
  <Words>777</Words>
  <Characters>4126</Characters>
  <CharactersWithSpaces>4948</CharactersWithSpaces>
  <Paragraphs>135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2025-10-09T08:06:00Z</cp:lastPrinted>
  <dcterms:modified xsi:type="dcterms:W3CDTF">2025-10-29T08:48:08Z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