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4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4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NÃO HÁ SABEDORIA, NEM INTELIGÊNCIA, NEM CONSELHO CONTRA O SENHOR” (PROVÉRBIOS 21:30)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232/2025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DISPÕE SOBRE AS DIRETRIZES PARA A ELABORAÇÃO DA LEI ORÇAMENTÁRIA REFERENTE AO EXERCÍCIO DE 2026.</w:t>
            </w:r>
          </w:p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b/>
                <w:kern w:val="0"/>
                <w:sz w:val="20"/>
                <w:shd w:fill="FFFFFF" w:val="clear"/>
                <w:lang w:bidi="ar-SA"/>
              </w:rPr>
              <w:t>COM EMENDAS FALTANDO PARECER DA COMISSÃO DE FINANÇAS.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16330409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3380271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LibreOffice/24.2.2.2$Windows_X86_64 LibreOffice_project/d56cc158d8a96260b836f100ef4b4ef25d6f1a01</Application>
  <AppVersion>15.0000</AppVersion>
  <Pages>2</Pages>
  <Words>233</Words>
  <Characters>1223</Characters>
  <CharactersWithSpaces>1580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2025-07-15T08:14:18Z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