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15700">
      <w:r>
        <w:t xml:space="preserve">                                                                                                                          </w:t>
      </w:r>
    </w:p>
    <w:tbl>
      <w:tblPr>
        <w:tblStyle w:val="6"/>
        <w:tblW w:w="936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0"/>
        <w:gridCol w:w="4679"/>
      </w:tblGrid>
      <w:tr w14:paraId="3A60EA20">
        <w:tc>
          <w:tcPr>
            <w:tcW w:w="9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66F01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14:paraId="7D74E80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14:paraId="72D329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8B033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14:paraId="1310002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0BB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14:paraId="52ED3B3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14:paraId="2BA3634C">
      <w:pPr>
        <w:pStyle w:val="35"/>
        <w:rPr>
          <w:sz w:val="32"/>
          <w:szCs w:val="32"/>
        </w:rPr>
      </w:pPr>
    </w:p>
    <w:p w14:paraId="0A3289BE">
      <w:pPr>
        <w:rPr>
          <w:sz w:val="32"/>
          <w:szCs w:val="32"/>
        </w:rPr>
      </w:pPr>
    </w:p>
    <w:p w14:paraId="45AF16D1">
      <w:pPr>
        <w:pStyle w:val="35"/>
        <w:rPr>
          <w:sz w:val="28"/>
          <w:szCs w:val="28"/>
        </w:rPr>
      </w:pPr>
      <w:r>
        <w:rPr>
          <w:sz w:val="28"/>
          <w:szCs w:val="28"/>
        </w:rPr>
        <w:t>PAUTA DA 11</w:t>
      </w:r>
      <w:r>
        <w:rPr>
          <w:rFonts w:hint="default"/>
          <w:sz w:val="28"/>
          <w:szCs w:val="28"/>
          <w:lang w:val="pt-BR"/>
        </w:rPr>
        <w:t>2</w:t>
      </w:r>
      <w:r>
        <w:rPr>
          <w:sz w:val="28"/>
          <w:szCs w:val="28"/>
        </w:rPr>
        <w:t>ª SESSÃO ORDINÁRIA – 1</w:t>
      </w:r>
      <w:r>
        <w:rPr>
          <w:rFonts w:hint="default"/>
          <w:sz w:val="28"/>
          <w:szCs w:val="28"/>
          <w:lang w:val="pt-BR"/>
        </w:rPr>
        <w:t>8</w:t>
      </w:r>
      <w:r>
        <w:rPr>
          <w:sz w:val="28"/>
          <w:szCs w:val="28"/>
        </w:rPr>
        <w:t xml:space="preserve"> DE DEZEMBRO DE 2025</w:t>
      </w:r>
    </w:p>
    <w:p w14:paraId="3006ADC1">
      <w:pPr>
        <w:rPr>
          <w:sz w:val="30"/>
          <w:szCs w:val="30"/>
        </w:rPr>
      </w:pPr>
    </w:p>
    <w:p w14:paraId="3B539ACE">
      <w:pPr>
        <w:jc w:val="center"/>
      </w:pPr>
    </w:p>
    <w:p w14:paraId="33DE78F3">
      <w:pPr>
        <w:jc w:val="both"/>
        <w:rPr>
          <w:sz w:val="28"/>
        </w:rPr>
      </w:pPr>
      <w: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558DC56F">
      <w:pPr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11</w:t>
      </w:r>
      <w:r>
        <w:rPr>
          <w:rFonts w:hint="default"/>
          <w:sz w:val="28"/>
          <w:lang w:val="pt-BR"/>
        </w:rPr>
        <w:t>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 w14:paraId="5EE7BABF">
      <w:pPr>
        <w:rPr>
          <w:sz w:val="28"/>
        </w:rPr>
      </w:pPr>
    </w:p>
    <w:p w14:paraId="24967B90">
      <w:pPr>
        <w:jc w:val="both"/>
        <w:rPr>
          <w:sz w:val="28"/>
        </w:rPr>
      </w:pPr>
      <w: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549829AE">
      <w:pPr>
        <w:pStyle w:val="37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 w14:paraId="6F9863FB">
      <w:pPr>
        <w:jc w:val="both"/>
        <w:rPr>
          <w:sz w:val="28"/>
        </w:rPr>
      </w:pPr>
      <w: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57F4FA27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14:paraId="5C0B1087">
      <w:pPr>
        <w:pStyle w:val="37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14:paraId="5738BBFB">
      <w:pPr>
        <w:pStyle w:val="37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14:paraId="6D9F63A7">
      <w:pPr>
        <w:pStyle w:val="37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14:paraId="629C3BA1">
      <w:pPr>
        <w:pStyle w:val="37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14:paraId="6C883A14">
      <w:pPr>
        <w:pStyle w:val="37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14:paraId="361FC53E">
      <w:pPr>
        <w:pStyle w:val="37"/>
        <w:spacing w:before="0" w:after="170"/>
        <w:contextualSpacing/>
        <w:rPr>
          <w:sz w:val="28"/>
        </w:rPr>
      </w:pPr>
    </w:p>
    <w:p w14:paraId="69D68503">
      <w:pPr>
        <w:jc w:val="both"/>
        <w:rPr>
          <w:sz w:val="28"/>
        </w:rPr>
      </w:pPr>
      <w: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2C89A4BF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14:paraId="68B52575">
      <w:pPr>
        <w:pStyle w:val="37"/>
        <w:widowControl/>
        <w:numPr>
          <w:ilvl w:val="0"/>
          <w:numId w:val="3"/>
        </w:numPr>
        <w:shd w:val="clear" w:color="auto" w:fill="FFFFFF"/>
        <w:suppressAutoHyphens w:val="0"/>
        <w:bidi w:val="0"/>
        <w:spacing w:line="305" w:lineRule="atLeast"/>
        <w:jc w:val="both"/>
        <w:rPr>
          <w:rStyle w:val="22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sz w:val="28"/>
          <w:szCs w:val="28"/>
        </w:rPr>
        <w:t>POIS TU, SENHOR, ÉS BOM, E PRONTO A PERDOAR, E ABUNDANTE EM BENIGNIDADE PARA TODOS OS QUE TE INVOCAM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. ” (SALMOS </w:t>
      </w:r>
      <w:r>
        <w:rPr>
          <w:rFonts w:hint="default" w:cs="Times New Roman"/>
          <w:bCs/>
          <w:color w:val="auto"/>
          <w:kern w:val="0"/>
          <w:sz w:val="28"/>
          <w:szCs w:val="28"/>
          <w:lang w:val="pt-BR" w:eastAsia="ar-SA" w:bidi="ar-SA"/>
        </w:rPr>
        <w:t>86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</w:t>
      </w:r>
      <w:r>
        <w:rPr>
          <w:rFonts w:hint="default" w:cs="Times New Roman"/>
          <w:bCs/>
          <w:color w:val="auto"/>
          <w:kern w:val="0"/>
          <w:sz w:val="28"/>
          <w:szCs w:val="28"/>
          <w:lang w:val="pt-BR" w:eastAsia="ar-SA" w:bidi="ar-SA"/>
        </w:rPr>
        <w:t>5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 w14:paraId="452D1CED">
      <w:pPr>
        <w:pStyle w:val="37"/>
        <w:widowControl/>
        <w:numPr>
          <w:ilvl w:val="0"/>
          <w:numId w:val="0"/>
        </w:numPr>
        <w:shd w:val="clear" w:color="auto" w:fill="FFFFFF"/>
        <w:suppressAutoHyphens w:val="0"/>
        <w:bidi w:val="0"/>
        <w:spacing w:line="305" w:lineRule="atLeast"/>
        <w:ind w:left="720" w:firstLine="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bookmarkStart w:id="0" w:name="_GoBack"/>
      <w:bookmarkEnd w:id="0"/>
    </w:p>
    <w:p w14:paraId="474B4791">
      <w:pPr>
        <w:pStyle w:val="37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14:paraId="6B81A78E">
      <w:pPr>
        <w:pStyle w:val="37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14:paraId="020C150E">
      <w:pPr>
        <w:pStyle w:val="37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14:paraId="6D28B7F6">
      <w:pPr>
        <w:pStyle w:val="37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Style w:val="6"/>
        <w:tblW w:w="9463" w:type="dxa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136"/>
        <w:gridCol w:w="4559"/>
        <w:gridCol w:w="1651"/>
        <w:gridCol w:w="1117"/>
      </w:tblGrid>
      <w:tr w14:paraId="19EA3515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FA0265">
            <w:pPr>
              <w:pStyle w:val="36"/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B65F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7E5EEC">
            <w:pPr>
              <w:pStyle w:val="36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E56C2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 w14:paraId="43E7CADE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3E3CA46">
            <w:pPr>
              <w:pStyle w:val="38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LEI</w:t>
            </w:r>
          </w:p>
          <w:p w14:paraId="516E1152">
            <w:pPr>
              <w:pStyle w:val="38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 xml:space="preserve"> 308/2025</w:t>
            </w:r>
          </w:p>
          <w:p w14:paraId="1E18E7C4">
            <w:pPr>
              <w:pStyle w:val="38"/>
              <w:spacing w:before="1"/>
              <w:ind w:left="191" w:leftChars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4"/>
                <w:szCs w:val="20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URGÊNCIA</w:t>
            </w:r>
          </w:p>
        </w:tc>
        <w:tc>
          <w:tcPr>
            <w:tcW w:w="455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8A2D63E">
            <w:pPr>
              <w:pStyle w:val="38"/>
              <w:ind w:left="2" w:right="-1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 O PODER EXECUTIVO A CRIAR O PROGRAMA MUNICIPAL DE ESCOLAS CÍVICO- MILITARES NA CIDADE DE ARACAJU.</w:t>
            </w:r>
          </w:p>
          <w:p w14:paraId="653893AE">
            <w:pPr>
              <w:pStyle w:val="38"/>
              <w:spacing w:before="230"/>
              <w:ind w:left="32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 EMENDA FALTANDO PARECER DA COMISSÃO 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JUSTIÇA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REDAÇÃO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COMISSÃO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EDUCAÇÃO</w:t>
            </w:r>
          </w:p>
          <w:p w14:paraId="009D99AD">
            <w:pPr>
              <w:pStyle w:val="38"/>
              <w:spacing w:line="211" w:lineRule="exact"/>
              <w:ind w:left="33" w:leftChars="0" w:right="26" w:righ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CULTURA.</w:t>
            </w:r>
          </w:p>
        </w:tc>
        <w:tc>
          <w:tcPr>
            <w:tcW w:w="16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57554D0">
            <w:pPr>
              <w:pStyle w:val="38"/>
              <w:ind w:left="168" w:leftChars="0" w:right="167" w:rightChars="0" w:firstLine="235" w:firstLineChars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b/>
                <w:spacing w:val="-2"/>
                <w:sz w:val="20"/>
              </w:rPr>
              <w:t>MOANA VALADARES</w:t>
            </w:r>
          </w:p>
        </w:tc>
        <w:tc>
          <w:tcPr>
            <w:tcW w:w="111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7E2C5B0">
            <w:pPr>
              <w:pStyle w:val="38"/>
              <w:spacing w:line="251" w:lineRule="exact"/>
              <w:ind w:left="5" w:lef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0"/>
                <w:lang w:val="pt-PT" w:eastAsia="en-US" w:bidi="ar-SA"/>
              </w:rPr>
            </w:pPr>
            <w:r>
              <w:rPr>
                <w:b/>
                <w:spacing w:val="-5"/>
                <w:sz w:val="22"/>
              </w:rPr>
              <w:t>2ª</w:t>
            </w:r>
          </w:p>
        </w:tc>
      </w:tr>
      <w:tr w14:paraId="03806CE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61ADB61">
            <w:pPr>
              <w:pStyle w:val="38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LEI</w:t>
            </w:r>
          </w:p>
          <w:p w14:paraId="4ADAF694">
            <w:pPr>
              <w:pStyle w:val="38"/>
              <w:spacing w:before="3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 xml:space="preserve"> 496/2025</w:t>
            </w:r>
          </w:p>
          <w:p w14:paraId="40F28268">
            <w:pPr>
              <w:pStyle w:val="38"/>
              <w:spacing w:line="275" w:lineRule="exact"/>
              <w:ind w:left="191" w:leftChars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4"/>
                <w:szCs w:val="20"/>
                <w:lang w:val="pt-PT" w:eastAsia="en-US" w:bidi="ar-SA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URGÊNCIA</w:t>
            </w:r>
          </w:p>
        </w:tc>
        <w:tc>
          <w:tcPr>
            <w:tcW w:w="455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F128E04">
            <w:pPr>
              <w:pStyle w:val="38"/>
              <w:ind w:left="2" w:right="-1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CONTRIBUIÇÃO PARA O CUSTEIO, EXPANSÃO E MELHORIA DOS SERVIÇOS DE ILUMINAÇÃO PÚBLICA E DE SISTEMAS DE MONITORAMENTO PARA SEGURANÇA E PRESERVAÇÃO DE LOGRADOUROS PÚBLICOS – COSIMP, NOS TERMOS DO ART. 149-A DA CONSTITUIÇÃO FEDERAL, COM A REDAÇÃO DADA PELA EMENDA CONSTITUCIONAL N.º 132, DE 20 DE DEZEMBRO DE 2023.</w:t>
            </w:r>
          </w:p>
          <w:p w14:paraId="5B56B38E">
            <w:pPr>
              <w:pStyle w:val="38"/>
              <w:spacing w:before="251"/>
              <w:ind w:left="36" w:hanging="5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0"/>
                <w:lang w:val="pt-PT" w:eastAsia="en-US" w:bidi="ar-SA"/>
              </w:rPr>
            </w:pPr>
            <w:r>
              <w:rPr>
                <w:b/>
                <w:sz w:val="22"/>
              </w:rPr>
              <w:t>FALTANDO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PARECER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JUSTIÇA</w:t>
            </w:r>
            <w:r>
              <w:rPr>
                <w:rFonts w:hint="default"/>
                <w:b/>
                <w:spacing w:val="-2"/>
                <w:sz w:val="22"/>
                <w:lang w:val="pt-BR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REDAÇÃO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OBRAS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SERVIÇOS </w:t>
            </w:r>
            <w:r>
              <w:rPr>
                <w:b/>
                <w:spacing w:val="-2"/>
                <w:sz w:val="22"/>
              </w:rPr>
              <w:t>PÚBLICOS</w:t>
            </w:r>
          </w:p>
        </w:tc>
        <w:tc>
          <w:tcPr>
            <w:tcW w:w="16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6D9C4C3">
            <w:pPr>
              <w:pStyle w:val="38"/>
              <w:spacing w:line="276" w:lineRule="auto"/>
              <w:ind w:left="125" w:leftChars="0" w:right="122" w:rightChars="0" w:firstLine="280" w:firstLineChars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0"/>
                <w:lang w:val="pt-PT" w:eastAsia="en-US" w:bidi="ar-SA"/>
              </w:rPr>
            </w:pPr>
            <w:r>
              <w:rPr>
                <w:b/>
                <w:spacing w:val="-2"/>
                <w:sz w:val="22"/>
              </w:rPr>
              <w:t>PODER EXECUTIVO</w:t>
            </w:r>
          </w:p>
        </w:tc>
        <w:tc>
          <w:tcPr>
            <w:tcW w:w="111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33FCCB1">
            <w:pPr>
              <w:pStyle w:val="38"/>
              <w:spacing w:line="251" w:lineRule="exact"/>
              <w:ind w:left="5" w:lef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0"/>
                <w:lang w:val="pt-BR" w:eastAsia="ar-SA" w:bidi="ar-SA"/>
              </w:rPr>
            </w:pPr>
            <w:r>
              <w:rPr>
                <w:b/>
                <w:spacing w:val="-5"/>
                <w:sz w:val="22"/>
              </w:rPr>
              <w:t>1ª</w:t>
            </w:r>
          </w:p>
        </w:tc>
      </w:tr>
      <w:tr w14:paraId="15F5628A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ED96B16">
            <w:pPr>
              <w:pStyle w:val="38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LEI</w:t>
            </w:r>
          </w:p>
          <w:p w14:paraId="31270E90">
            <w:pPr>
              <w:pStyle w:val="38"/>
              <w:spacing w:before="34"/>
              <w:ind w:left="55" w:leftChars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8"/>
                <w:szCs w:val="20"/>
                <w:lang w:val="pt-PT" w:eastAsia="en-US" w:bidi="ar-SA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 xml:space="preserve"> 46/2025</w:t>
            </w:r>
          </w:p>
        </w:tc>
        <w:tc>
          <w:tcPr>
            <w:tcW w:w="455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4F57997">
            <w:pPr>
              <w:pStyle w:val="38"/>
              <w:ind w:left="2" w:right="-1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A CONTRATAÇÃO DE SHOWS, ARTISTAS E EVENTOS ABERTOS AO PÚBLICO INFANTO- JUVENIL</w:t>
            </w:r>
            <w:r>
              <w:rPr>
                <w:b/>
                <w:spacing w:val="73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73"/>
                <w:sz w:val="22"/>
              </w:rPr>
              <w:t xml:space="preserve"> </w:t>
            </w:r>
            <w:r>
              <w:rPr>
                <w:b/>
                <w:sz w:val="22"/>
              </w:rPr>
              <w:t>ENVOLVAM,</w:t>
            </w:r>
            <w:r>
              <w:rPr>
                <w:b/>
                <w:spacing w:val="74"/>
                <w:sz w:val="22"/>
              </w:rPr>
              <w:t xml:space="preserve"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75"/>
                <w:sz w:val="22"/>
              </w:rPr>
              <w:t xml:space="preserve"> </w:t>
            </w:r>
            <w:r>
              <w:rPr>
                <w:b/>
                <w:sz w:val="22"/>
              </w:rPr>
              <w:t>DECORRER</w:t>
            </w:r>
            <w:r>
              <w:rPr>
                <w:b/>
                <w:spacing w:val="73"/>
                <w:sz w:val="22"/>
              </w:rPr>
              <w:t xml:space="preserve"> </w:t>
            </w:r>
            <w:r>
              <w:rPr>
                <w:b/>
                <w:spacing w:val="-7"/>
                <w:sz w:val="22"/>
              </w:rPr>
              <w:t>DA</w:t>
            </w:r>
          </w:p>
          <w:p w14:paraId="065E1415">
            <w:pPr>
              <w:pStyle w:val="38"/>
              <w:spacing w:line="252" w:lineRule="exact"/>
              <w:ind w:left="2" w:leftChars="0" w:right="-15" w:rightChars="0"/>
              <w:jc w:val="both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0"/>
                <w:lang w:val="pt-PT" w:eastAsia="en-US" w:bidi="ar-SA"/>
              </w:rPr>
            </w:pPr>
            <w:r>
              <w:rPr>
                <w:b/>
                <w:sz w:val="22"/>
              </w:rPr>
              <w:t>APRESENTAÇÃO, EXPRESSÃO DE APOLOGIA AO CRIME ORGANIZADO OU AO USO DE DROGAS.</w:t>
            </w:r>
          </w:p>
        </w:tc>
        <w:tc>
          <w:tcPr>
            <w:tcW w:w="16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7666787">
            <w:pPr>
              <w:pStyle w:val="38"/>
              <w:spacing w:line="278" w:lineRule="auto"/>
              <w:ind w:left="482" w:leftChars="0" w:right="376" w:rightChars="0" w:hanging="96" w:firstLineChars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b/>
                <w:spacing w:val="-2"/>
                <w:sz w:val="20"/>
              </w:rPr>
              <w:t xml:space="preserve">PASTOR </w:t>
            </w:r>
            <w:r>
              <w:rPr>
                <w:b/>
                <w:spacing w:val="-4"/>
                <w:sz w:val="20"/>
              </w:rPr>
              <w:t>DIEGO</w:t>
            </w:r>
          </w:p>
        </w:tc>
        <w:tc>
          <w:tcPr>
            <w:tcW w:w="111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5AD5ADE">
            <w:pPr>
              <w:pStyle w:val="38"/>
              <w:spacing w:line="251" w:lineRule="exact"/>
              <w:ind w:left="5" w:lef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0"/>
                <w:lang w:val="pt-PT" w:eastAsia="en-US" w:bidi="ar-SA"/>
              </w:rPr>
            </w:pPr>
            <w:r>
              <w:rPr>
                <w:b/>
                <w:spacing w:val="-5"/>
                <w:sz w:val="22"/>
              </w:rPr>
              <w:t>1ª</w:t>
            </w:r>
          </w:p>
        </w:tc>
      </w:tr>
      <w:tr w14:paraId="5FCA5168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B25278C">
            <w:pPr>
              <w:pStyle w:val="38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LEI</w:t>
            </w:r>
          </w:p>
          <w:p w14:paraId="11D5101A">
            <w:pPr>
              <w:pStyle w:val="38"/>
              <w:spacing w:before="32"/>
              <w:ind w:left="55" w:leftChars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8"/>
                <w:szCs w:val="20"/>
                <w:lang w:val="pt-PT" w:eastAsia="en-US" w:bidi="ar-SA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 xml:space="preserve"> 243/2025</w:t>
            </w:r>
          </w:p>
        </w:tc>
        <w:tc>
          <w:tcPr>
            <w:tcW w:w="455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9D284C4">
            <w:pPr>
              <w:pStyle w:val="38"/>
              <w:tabs>
                <w:tab w:val="left" w:pos="2154"/>
                <w:tab w:val="left" w:pos="4342"/>
              </w:tabs>
              <w:spacing w:before="1"/>
              <w:ind w:left="2" w:right="-15"/>
              <w:jc w:val="both"/>
              <w:rPr>
                <w:b/>
                <w:spacing w:val="-2"/>
                <w:sz w:val="22"/>
              </w:rPr>
            </w:pPr>
            <w:r>
              <w:rPr>
                <w:b/>
                <w:sz w:val="22"/>
              </w:rPr>
              <w:t xml:space="preserve">DISPÕE SOBRE A VEDAÇÃO À CELEBRAÇÃO DE PARCERIAS, À CESSÃO DE DENOMINAÇÃO DE BENS PÚBLICOS E À VEICULAÇÃO DE </w:t>
            </w:r>
            <w:r>
              <w:rPr>
                <w:b/>
                <w:spacing w:val="-2"/>
                <w:sz w:val="22"/>
              </w:rPr>
              <w:t>PUBLICIDADE</w:t>
            </w:r>
            <w:r>
              <w:rPr>
                <w:rFonts w:hint="default"/>
                <w:b/>
                <w:spacing w:val="-2"/>
                <w:sz w:val="22"/>
                <w:lang w:val="pt-BR"/>
              </w:rPr>
              <w:t xml:space="preserve"> </w:t>
            </w:r>
            <w:r>
              <w:rPr>
                <w:b/>
                <w:spacing w:val="-2"/>
                <w:sz w:val="22"/>
              </w:rPr>
              <w:t>ENVOLVENDO</w:t>
            </w:r>
            <w:r>
              <w:rPr>
                <w:b/>
                <w:sz w:val="22"/>
              </w:rPr>
              <w:tab/>
            </w:r>
            <w:r>
              <w:rPr>
                <w:rFonts w:hint="default"/>
                <w:b/>
                <w:sz w:val="22"/>
                <w:lang w:val="pt-BR"/>
              </w:rPr>
              <w:t xml:space="preserve"> </w:t>
            </w:r>
            <w:r>
              <w:rPr>
                <w:b/>
                <w:spacing w:val="-2"/>
                <w:sz w:val="22"/>
              </w:rPr>
              <w:t>AGENTES</w:t>
            </w:r>
            <w:r>
              <w:rPr>
                <w:rFonts w:hint="default"/>
                <w:b/>
                <w:spacing w:val="-2"/>
                <w:sz w:val="22"/>
                <w:lang w:val="pt-BR"/>
              </w:rPr>
              <w:t xml:space="preserve"> </w:t>
            </w:r>
            <w:r>
              <w:rPr>
                <w:b/>
                <w:sz w:val="22"/>
              </w:rPr>
              <w:t>OPERADORES</w:t>
            </w:r>
            <w:r>
              <w:rPr>
                <w:b/>
                <w:spacing w:val="38"/>
                <w:sz w:val="22"/>
              </w:rPr>
              <w:t xml:space="preserve"> 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9"/>
                <w:sz w:val="22"/>
              </w:rPr>
              <w:t xml:space="preserve">  </w:t>
            </w:r>
            <w:r>
              <w:rPr>
                <w:b/>
                <w:sz w:val="22"/>
              </w:rPr>
              <w:t>APOSTAS</w:t>
            </w:r>
            <w:r>
              <w:rPr>
                <w:b/>
                <w:spacing w:val="39"/>
                <w:sz w:val="22"/>
              </w:rPr>
              <w:t xml:space="preserve"> 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38"/>
                <w:sz w:val="22"/>
              </w:rPr>
              <w:t xml:space="preserve">  </w:t>
            </w:r>
            <w:r>
              <w:rPr>
                <w:b/>
                <w:sz w:val="22"/>
              </w:rPr>
              <w:t>ÂMBITO</w:t>
            </w:r>
            <w:r>
              <w:rPr>
                <w:b/>
                <w:spacing w:val="39"/>
                <w:sz w:val="22"/>
              </w:rPr>
              <w:t xml:space="preserve">  </w:t>
            </w:r>
            <w:r>
              <w:rPr>
                <w:b/>
                <w:spacing w:val="-5"/>
                <w:sz w:val="22"/>
              </w:rPr>
              <w:t>DO</w:t>
            </w:r>
            <w:r>
              <w:rPr>
                <w:rFonts w:hint="default"/>
                <w:b/>
                <w:spacing w:val="-5"/>
                <w:sz w:val="22"/>
                <w:lang w:val="pt-BR"/>
              </w:rPr>
              <w:t xml:space="preserve"> </w:t>
            </w:r>
            <w:r>
              <w:rPr>
                <w:b/>
                <w:sz w:val="22"/>
              </w:rPr>
              <w:t>MUNICÍPIO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ARACAJU.</w:t>
            </w:r>
          </w:p>
          <w:p w14:paraId="4ECEE1CF">
            <w:pPr>
              <w:pStyle w:val="38"/>
              <w:tabs>
                <w:tab w:val="left" w:pos="2154"/>
                <w:tab w:val="left" w:pos="4342"/>
              </w:tabs>
              <w:spacing w:before="1"/>
              <w:ind w:left="2" w:right="-15"/>
              <w:jc w:val="both"/>
              <w:rPr>
                <w:b/>
                <w:spacing w:val="-2"/>
                <w:sz w:val="22"/>
                <w:lang w:val="pt-PT" w:eastAsia="en-US"/>
              </w:rPr>
            </w:pPr>
          </w:p>
        </w:tc>
        <w:tc>
          <w:tcPr>
            <w:tcW w:w="16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2E22955">
            <w:pPr>
              <w:pStyle w:val="38"/>
              <w:spacing w:before="2" w:line="276" w:lineRule="auto"/>
              <w:ind w:left="458" w:leftChars="0" w:right="376" w:rightChars="0" w:hanging="72" w:firstLineChars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b/>
                <w:spacing w:val="-2"/>
                <w:sz w:val="20"/>
              </w:rPr>
              <w:t>PASTOR DIEGO</w:t>
            </w:r>
          </w:p>
        </w:tc>
        <w:tc>
          <w:tcPr>
            <w:tcW w:w="111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1C6C2F6">
            <w:pPr>
              <w:pStyle w:val="38"/>
              <w:spacing w:before="1"/>
              <w:ind w:left="5" w:lef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0"/>
                <w:lang w:val="pt-PT" w:eastAsia="en-US" w:bidi="ar-SA"/>
              </w:rPr>
            </w:pPr>
            <w:r>
              <w:rPr>
                <w:b/>
                <w:spacing w:val="-5"/>
                <w:sz w:val="22"/>
              </w:rPr>
              <w:t>1ª</w:t>
            </w:r>
          </w:p>
        </w:tc>
      </w:tr>
      <w:tr w14:paraId="1B22F917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3E7CABD">
            <w:pPr>
              <w:pStyle w:val="38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LEI</w:t>
            </w:r>
          </w:p>
          <w:p w14:paraId="3D328987">
            <w:pPr>
              <w:pStyle w:val="38"/>
              <w:spacing w:before="31"/>
              <w:ind w:left="55" w:leftChars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8"/>
                <w:szCs w:val="20"/>
                <w:lang w:val="pt-PT" w:eastAsia="en-US" w:bidi="ar-SA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 xml:space="preserve"> 296/2025</w:t>
            </w:r>
          </w:p>
        </w:tc>
        <w:tc>
          <w:tcPr>
            <w:tcW w:w="455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981952A">
            <w:pPr>
              <w:pStyle w:val="38"/>
              <w:ind w:left="2" w:leftChars="0" w:right="-15" w:rightChars="0"/>
              <w:jc w:val="both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0"/>
                <w:lang w:val="pt-PT" w:eastAsia="en-US" w:bidi="ar-SA"/>
              </w:rPr>
            </w:pPr>
            <w:r>
              <w:rPr>
                <w:b/>
                <w:sz w:val="22"/>
              </w:rPr>
              <w:t>DISPÕE SOBRE A IMPLANTAÇÃO DE UM DISPOSITIVO DE SEGURANÇA DO TIPO “BOTÃO DE PÂNICO” PARA PROTEÇÃO DE PESSOAS IDOSAS EM SITUAÇÃO DE RISCO OU VIOLÊNCIA NO MUNICÍPIO DE ARACAJU.</w:t>
            </w:r>
          </w:p>
        </w:tc>
        <w:tc>
          <w:tcPr>
            <w:tcW w:w="16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AF34DCA">
            <w:pPr>
              <w:pStyle w:val="38"/>
              <w:ind w:left="374" w:leftChars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b/>
                <w:spacing w:val="-2"/>
                <w:sz w:val="20"/>
              </w:rPr>
              <w:t>SONECA</w:t>
            </w:r>
          </w:p>
        </w:tc>
        <w:tc>
          <w:tcPr>
            <w:tcW w:w="111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CC3E5B1">
            <w:pPr>
              <w:pStyle w:val="38"/>
              <w:spacing w:line="251" w:lineRule="exact"/>
              <w:ind w:left="5" w:lef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0"/>
                <w:lang w:val="pt-PT" w:eastAsia="en-US" w:bidi="ar-SA"/>
              </w:rPr>
            </w:pPr>
            <w:r>
              <w:rPr>
                <w:b/>
                <w:spacing w:val="-5"/>
                <w:sz w:val="22"/>
              </w:rPr>
              <w:t>1ª</w:t>
            </w:r>
          </w:p>
        </w:tc>
      </w:tr>
      <w:tr w14:paraId="3C84BB2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86481F9">
            <w:pPr>
              <w:pStyle w:val="38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LEI</w:t>
            </w:r>
          </w:p>
          <w:p w14:paraId="28DA6A5D">
            <w:pPr>
              <w:pStyle w:val="38"/>
              <w:spacing w:before="31"/>
              <w:ind w:left="55" w:leftChars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8"/>
                <w:szCs w:val="20"/>
                <w:lang w:val="pt-PT" w:eastAsia="en-US" w:bidi="ar-SA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2"/>
                <w:sz w:val="28"/>
              </w:rPr>
              <w:t xml:space="preserve"> 318/2025</w:t>
            </w:r>
          </w:p>
        </w:tc>
        <w:tc>
          <w:tcPr>
            <w:tcW w:w="455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21B0ECA">
            <w:pPr>
              <w:pStyle w:val="38"/>
              <w:ind w:left="2" w:leftChars="0"/>
              <w:jc w:val="both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0"/>
                <w:lang w:val="pt-PT" w:eastAsia="en-US" w:bidi="ar-SA"/>
              </w:rPr>
            </w:pPr>
            <w:r>
              <w:rPr>
                <w:b/>
                <w:sz w:val="22"/>
              </w:rPr>
              <w:t>INSTITUI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>DIA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>ENFERMAGEM NO MUNICÍPIO DE ARACAJU/SE.</w:t>
            </w:r>
          </w:p>
        </w:tc>
        <w:tc>
          <w:tcPr>
            <w:tcW w:w="165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EB090FA">
            <w:pPr>
              <w:pStyle w:val="38"/>
              <w:spacing w:line="276" w:lineRule="auto"/>
              <w:ind w:left="298" w:leftChars="0" w:right="288" w:rightChars="0" w:firstLine="50" w:firstLineChars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b/>
                <w:spacing w:val="-2"/>
                <w:sz w:val="20"/>
              </w:rPr>
              <w:t>MARCEL AZEVEDO</w:t>
            </w:r>
          </w:p>
        </w:tc>
        <w:tc>
          <w:tcPr>
            <w:tcW w:w="111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9D55781">
            <w:pPr>
              <w:pStyle w:val="38"/>
              <w:spacing w:line="251" w:lineRule="exact"/>
              <w:ind w:left="5" w:lef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2"/>
                <w:szCs w:val="20"/>
                <w:lang w:val="pt-PT" w:eastAsia="en-US" w:bidi="ar-SA"/>
              </w:rPr>
            </w:pPr>
            <w:r>
              <w:rPr>
                <w:b/>
                <w:spacing w:val="-5"/>
                <w:sz w:val="22"/>
              </w:rPr>
              <w:t>1ª</w:t>
            </w:r>
          </w:p>
        </w:tc>
      </w:tr>
    </w:tbl>
    <w:p w14:paraId="463A37E8">
      <w:pPr>
        <w:pStyle w:val="37"/>
        <w:jc w:val="both"/>
        <w:rPr>
          <w:bCs/>
          <w:sz w:val="24"/>
          <w:szCs w:val="22"/>
        </w:rPr>
      </w:pPr>
    </w:p>
    <w:p w14:paraId="609A1865">
      <w:pPr>
        <w:pStyle w:val="37"/>
        <w:jc w:val="both"/>
        <w:rPr>
          <w:sz w:val="28"/>
        </w:rPr>
      </w:pPr>
      <w: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1E9D3CF">
      <w:pPr>
        <w:pStyle w:val="37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14:paraId="587EDEE3">
      <w:pPr>
        <w:pStyle w:val="37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14:paraId="288328DA">
      <w:pPr>
        <w:pStyle w:val="37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077" w:right="1287" w:bottom="1559" w:left="1276" w:header="357" w:footer="1134" w:gutter="0"/>
      <w:pgNumType w:fmt="decimal"/>
      <w:cols w:space="720" w:num="1"/>
      <w:formProt w:val="0"/>
      <w:docGrid w:linePitch="36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06C50">
    <w:pPr>
      <w:pStyle w:val="13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6E7A3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0E050">
    <w:pPr>
      <w:pStyle w:val="13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D08AE">
    <w:pPr>
      <w:pStyle w:val="12"/>
      <w:jc w:val="center"/>
      <w:rPr>
        <w:b/>
      </w:rPr>
    </w:pPr>
    <w:r>
      <mc:AlternateContent>
        <mc:Choice Requires="wps">
          <w:drawing>
            <wp:anchor distT="0" distB="0" distL="0" distR="0" simplePos="0" relativeHeight="251659264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7216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G9/9KC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7216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NyzYdW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pict>
        <v:shape id="ole_rId1" o:spid="_x0000_s2049" o:spt="75" type="#_x0000_t75" style="height:70.5pt;width:70.5pt;" o:ole="t" fillcolor="#FFFFFF" filled="t" o:preferrelative="t" stroked="f" coordsize="21600,21600">
          <v:path/>
          <v:fill on="t" focussize="0,0"/>
          <v:stroke on="f" joinstyle="miter"/>
          <v:imagedata r:id="rId2" o:title=""/>
          <o:lock v:ext="edit"/>
          <w10:wrap type="none"/>
          <w10:anchorlock/>
        </v:shape>
        <o:OLEObject Type="Embed" ProgID="Word.Picture.8" ShapeID="ole_rId1" DrawAspect="Content" ObjectID="_1468075725" r:id="rId1">
          <o:LockedField>false</o:LockedField>
        </o:OLEObject>
      </w:pict>
    </w:r>
  </w:p>
  <w:p w14:paraId="5E0D542A">
    <w:pPr>
      <w:pStyle w:val="12"/>
      <w:jc w:val="center"/>
      <w:rPr>
        <w:b/>
      </w:rPr>
    </w:pPr>
    <w:r>
      <w:rPr>
        <w:b/>
      </w:rPr>
      <w:t>ESTADO DE SERGIPE</w:t>
    </w:r>
  </w:p>
  <w:p w14:paraId="782ED7EE">
    <w:pPr>
      <w:pStyle w:val="12"/>
      <w:jc w:val="center"/>
      <w:rPr>
        <w:b/>
      </w:rPr>
    </w:pPr>
    <w:r>
      <w:rPr>
        <w:b/>
      </w:rPr>
      <w:t>CÂMARA MUNICIPAL DE ARACAJU</w:t>
    </w:r>
  </w:p>
  <w:p w14:paraId="45657DD1">
    <w:pPr>
      <w:pStyle w:val="12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03D58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95AF">
    <w:pPr>
      <w:pStyle w:val="12"/>
      <w:jc w:val="center"/>
      <w:rPr>
        <w:b/>
      </w:rPr>
    </w:pPr>
    <w:r>
      <mc:AlternateContent>
        <mc:Choice Requires="wps">
          <w:drawing>
            <wp:anchor distT="0" distB="0" distL="0" distR="0" simplePos="0" relativeHeight="251659264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7216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J67tVy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7216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C13ICm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pict>
        <v:shape id="_x0000_s2050" o:spid="_x0000_s2050" o:spt="75" type="#_x0000_t75" style="height:70.5pt;width:70.5pt;" fillcolor="#FFFFFF" filled="t" o:preferrelative="t" stroked="f" coordsize="21600,21600">
          <v:path/>
          <v:fill on="t" focussize="0,0"/>
          <v:stroke on="f" joinstyle="miter"/>
          <v:imagedata r:id="rId1" o:title=""/>
          <o:lock v:ext="edit"/>
          <w10:wrap type="none"/>
          <w10:anchorlock/>
        </v:shape>
      </w:pict>
    </w:r>
  </w:p>
  <w:p w14:paraId="0B762963">
    <w:pPr>
      <w:pStyle w:val="12"/>
      <w:jc w:val="center"/>
      <w:rPr>
        <w:b/>
      </w:rPr>
    </w:pPr>
    <w:r>
      <w:rPr>
        <w:b/>
      </w:rPr>
      <w:t>ESTADO DE SERGIPE</w:t>
    </w:r>
  </w:p>
  <w:p w14:paraId="507F56C3">
    <w:pPr>
      <w:pStyle w:val="12"/>
      <w:jc w:val="center"/>
      <w:rPr>
        <w:b/>
      </w:rPr>
    </w:pPr>
    <w:r>
      <w:rPr>
        <w:b/>
      </w:rPr>
      <w:t>CÂMARA MUNICIPAL DE ARACAJU</w:t>
    </w:r>
  </w:p>
  <w:p w14:paraId="04C03E51">
    <w:pPr>
      <w:pStyle w:val="12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hdrShapeDefaults>
    <o:shapelayout v:ext="edit">
      <o:idmap v:ext="edit" data="2"/>
    </o:shapelayout>
  </w:hdrShapeDefaults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26515"/>
    <w:rsid w:val="6A542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117A02" w:themeColor="accent1" w:themeShade="BF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18A303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99"/>
    <w:rPr>
      <w:color w:val="0000FF"/>
      <w:u w:val="single"/>
    </w:rPr>
  </w:style>
  <w:style w:type="paragraph" w:styleId="8">
    <w:name w:val="List"/>
    <w:basedOn w:val="9"/>
    <w:qFormat/>
    <w:uiPriority w:val="0"/>
    <w:rPr>
      <w:rFonts w:cs="Arial"/>
    </w:rPr>
  </w:style>
  <w:style w:type="paragraph" w:styleId="9">
    <w:name w:val="Body Text"/>
    <w:basedOn w:val="1"/>
    <w:qFormat/>
    <w:uiPriority w:val="0"/>
    <w:pPr>
      <w:spacing w:before="0" w:after="140" w:line="276" w:lineRule="auto"/>
    </w:pPr>
  </w:style>
  <w:style w:type="paragraph" w:styleId="10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">
    <w:name w:val="Normal (Web)"/>
    <w:basedOn w:val="1"/>
    <w:qFormat/>
    <w:uiPriority w:val="0"/>
    <w:pPr>
      <w:widowControl/>
      <w:suppressAutoHyphens w:val="0"/>
      <w:spacing w:beforeAutospacing="1" w:afterAutospacing="1"/>
    </w:pPr>
    <w:rPr>
      <w:sz w:val="24"/>
      <w:szCs w:val="24"/>
      <w:lang w:val="pt-BR" w:eastAsia="pt-BR"/>
    </w:rPr>
  </w:style>
  <w:style w:type="paragraph" w:styleId="12">
    <w:name w:val="header"/>
    <w:basedOn w:val="1"/>
    <w:link w:val="17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8"/>
    <w:qFormat/>
    <w:uiPriority w:val="99"/>
    <w:pPr>
      <w:tabs>
        <w:tab w:val="center" w:pos="4419"/>
        <w:tab w:val="right" w:pos="8838"/>
      </w:tabs>
    </w:p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5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Título 2 Char"/>
    <w:basedOn w:val="5"/>
    <w:qFormat/>
    <w:uiPriority w:val="0"/>
    <w:rPr>
      <w:rFonts w:eastAsia="Times New Roman"/>
      <w:sz w:val="28"/>
      <w:lang w:eastAsia="ar-SA"/>
    </w:rPr>
  </w:style>
  <w:style w:type="character" w:customStyle="1" w:styleId="17">
    <w:name w:val="Cabeçalho Char"/>
    <w:basedOn w:val="5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Rodapé Char"/>
    <w:basedOn w:val="5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Texto de balão Char"/>
    <w:basedOn w:val="5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0">
    <w:name w:val="Título 1 Char"/>
    <w:basedOn w:val="5"/>
    <w:qFormat/>
    <w:uiPriority w:val="9"/>
    <w:rPr>
      <w:rFonts w:asciiTheme="majorHAnsi" w:hAnsiTheme="majorHAnsi" w:eastAsiaTheme="majorEastAsia" w:cstheme="majorBidi"/>
      <w:color w:val="117A02" w:themeColor="accent1" w:themeShade="BF"/>
      <w:sz w:val="32"/>
      <w:szCs w:val="32"/>
      <w:lang w:eastAsia="ar-SA"/>
    </w:rPr>
  </w:style>
  <w:style w:type="character" w:customStyle="1" w:styleId="21">
    <w:name w:val="15"/>
    <w:basedOn w:val="5"/>
    <w:qFormat/>
    <w:uiPriority w:val="0"/>
    <w:rPr>
      <w:rFonts w:ascii="SimSun" w:hAnsi="SimSun" w:eastAsia="SimSun"/>
      <w:i/>
      <w:iCs/>
    </w:rPr>
  </w:style>
  <w:style w:type="character" w:customStyle="1" w:styleId="22">
    <w:name w:val="bumpedfont15"/>
    <w:basedOn w:val="5"/>
    <w:qFormat/>
    <w:uiPriority w:val="0"/>
  </w:style>
  <w:style w:type="character" w:customStyle="1" w:styleId="23">
    <w:name w:val="Símbolos de numeração"/>
    <w:qFormat/>
    <w:uiPriority w:val="0"/>
  </w:style>
  <w:style w:type="paragraph" w:customStyle="1" w:styleId="24">
    <w:name w:val="Título12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5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6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7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8">
    <w:name w:val="Cabeçalho e Rodapé"/>
    <w:basedOn w:val="1"/>
    <w:qFormat/>
    <w:uiPriority w:val="0"/>
  </w:style>
  <w:style w:type="paragraph" w:customStyle="1" w:styleId="29">
    <w:name w:val="caption1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Título11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1">
    <w:name w:val="caption11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2">
    <w:name w:val="caption111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Título1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4">
    <w:name w:val="caption1111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5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36">
    <w:name w:val="Conteúdo de tabela"/>
    <w:basedOn w:val="1"/>
    <w:qFormat/>
    <w:uiPriority w:val="0"/>
    <w:pPr>
      <w:suppressLineNumbers/>
    </w:pPr>
  </w:style>
  <w:style w:type="paragraph" w:styleId="37">
    <w:name w:val="List Paragraph"/>
    <w:basedOn w:val="1"/>
    <w:unhideWhenUsed/>
    <w:qFormat/>
    <w:uiPriority w:val="99"/>
    <w:pPr>
      <w:spacing w:before="0" w:after="0"/>
      <w:ind w:left="720"/>
      <w:contextualSpacing/>
    </w:pPr>
  </w:style>
  <w:style w:type="paragraph" w:customStyle="1" w:styleId="38">
    <w:name w:val="Table Paragraph"/>
    <w:basedOn w:val="1"/>
    <w:qFormat/>
    <w:uiPriority w:val="0"/>
    <w:pPr>
      <w:spacing w:before="54" w:after="0"/>
      <w:ind w:left="55"/>
    </w:pPr>
    <w:rPr>
      <w:lang w:val="pt-PT" w:eastAsia="en-US"/>
    </w:rPr>
  </w:style>
  <w:style w:type="paragraph" w:customStyle="1" w:styleId="39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40">
    <w:name w:val="Título de tabela"/>
    <w:basedOn w:val="39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C4157E-CAC6-41F2-8AE0-31A13C4C9E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661</Words>
  <Characters>3558</Characters>
  <Paragraphs>108</Paragraphs>
  <TotalTime>1</TotalTime>
  <ScaleCrop>false</ScaleCrop>
  <LinksUpToDate>false</LinksUpToDate>
  <CharactersWithSpaces>4248</CharactersWithSpaces>
  <Application>WPS Office_12.1.0.25242_F1E327BC-269C-435d-A152-05C5408002CA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cp:lastModifiedBy>Caio Lima</cp:lastModifiedBy>
  <cp:lastPrinted>2025-11-18T09:28:00Z</cp:lastPrinted>
  <dcterms:modified xsi:type="dcterms:W3CDTF">2026-03-27T02:21:18Z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1046-12.1.0.25242</vt:lpwstr>
  </property>
  <property fmtid="{D5CDD505-2E9C-101B-9397-08002B2CF9AE}" pid="4" name="KSOTemplateDocerSaveRecord">
    <vt:lpwstr>eyJoZGlkIjoiODczNDk3MTllNGNmZGZlZjBlODdmZTRlNjJhMWFmMDciLCJ1c2VySWQiOiIxMjU0NjA2OTEzODA5In0=</vt:lpwstr>
  </property>
</Properties>
</file>