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</w:t>
      </w:r>
      <w:r>
        <w:rPr>
          <w:sz w:val="30"/>
          <w:szCs w:val="30"/>
        </w:rPr>
        <w:t>09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11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DEZEMBR</w:t>
      </w:r>
      <w:r>
        <w:rPr>
          <w:sz w:val="30"/>
          <w:szCs w:val="30"/>
        </w:rPr>
        <w:t>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09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3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 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Após a sessão, será realizada, no Plenário da CMA, a Prestação de Contas da Secretaria Municipal d</w:t>
      </w:r>
      <w:r>
        <w:rPr>
          <w:sz w:val="28"/>
        </w:rPr>
        <w:t>a Fazenda</w:t>
      </w:r>
      <w:r>
        <w:rPr>
          <w:sz w:val="28"/>
        </w:rPr>
        <w:t xml:space="preserve"> de Aracaju (</w:t>
      </w:r>
      <w:r>
        <w:rPr>
          <w:sz w:val="28"/>
          <w:shd w:fill="auto" w:val="clear"/>
        </w:rPr>
        <w:t>S</w:t>
      </w:r>
      <w:r>
        <w:rPr>
          <w:sz w:val="28"/>
          <w:shd w:fill="auto" w:val="clear"/>
        </w:rPr>
        <w:t>EMFAZ</w:t>
      </w:r>
      <w:r>
        <w:rPr>
          <w:sz w:val="28"/>
          <w:shd w:fill="auto" w:val="clear"/>
        </w:rPr>
        <w:t>)</w:t>
      </w:r>
      <w:r>
        <w:rPr>
          <w:sz w:val="28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8604642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6355825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LibreOffice/24.2.2.2$Windows_X86_64 LibreOffice_project/d56cc158d8a96260b836f100ef4b4ef25d6f1a01</Application>
  <AppVersion>15.0000</AppVersion>
  <Pages>1</Pages>
  <Words>172</Words>
  <Characters>898</Characters>
  <CharactersWithSpaces>1212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2025-12-11T10:29:30Z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