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2</w:t>
      </w:r>
      <w:r>
        <w:rPr>
          <w:sz w:val="30"/>
          <w:szCs w:val="30"/>
        </w:rPr>
        <w:t>6</w:t>
      </w:r>
      <w:r>
        <w:rPr>
          <w:sz w:val="30"/>
          <w:szCs w:val="30"/>
        </w:rPr>
        <w:t>ª SESSÃO ORDINÁRIA – 1</w:t>
      </w:r>
      <w:r>
        <w:rPr>
          <w:sz w:val="30"/>
          <w:szCs w:val="30"/>
        </w:rPr>
        <w:t>5</w:t>
      </w:r>
      <w:r>
        <w:rPr>
          <w:sz w:val="30"/>
          <w:szCs w:val="30"/>
        </w:rPr>
        <w:t xml:space="preserve"> DE ABRIL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</w:t>
      </w:r>
      <w:r>
        <w:rPr>
          <w:sz w:val="28"/>
        </w:rPr>
        <w:t>6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“ELE AMA A JUSTIÇA E O JUÍZO; A TERRA ESTÁ CHEIA DA BONDADE DO SENHOR.”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(SALMOS 33:5)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</w:t>
      </w:r>
      <w:r>
        <w:rPr>
          <w:b/>
          <w:bCs/>
          <w:sz w:val="28"/>
          <w:szCs w:val="28"/>
        </w:rPr>
        <w:t>Lei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102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, </w:t>
      </w:r>
      <w:r>
        <w:rPr>
          <w:b w:val="false"/>
          <w:bCs w:val="false"/>
          <w:sz w:val="28"/>
          <w:szCs w:val="28"/>
        </w:rPr>
        <w:t xml:space="preserve">em </w:t>
      </w:r>
      <w:r>
        <w:rPr>
          <w:b w:val="false"/>
          <w:bCs w:val="false"/>
          <w:sz w:val="28"/>
          <w:szCs w:val="28"/>
        </w:rPr>
        <w:t xml:space="preserve">1ª </w:t>
      </w:r>
      <w:r>
        <w:rPr>
          <w:b w:val="false"/>
          <w:bCs w:val="false"/>
          <w:sz w:val="28"/>
          <w:szCs w:val="28"/>
        </w:rPr>
        <w:t xml:space="preserve">votação, autoria </w:t>
      </w:r>
      <w:r>
        <w:rPr>
          <w:b w:val="false"/>
          <w:bCs w:val="false"/>
          <w:sz w:val="28"/>
          <w:szCs w:val="28"/>
        </w:rPr>
        <w:t>Elber Batalha</w:t>
      </w:r>
      <w:r>
        <w:rPr>
          <w:b w:val="false"/>
          <w:bCs w:val="false"/>
          <w:sz w:val="28"/>
          <w:szCs w:val="28"/>
        </w:rPr>
        <w:t>: ALTERA A LEI Nº 2868/2000 QUE DENOMINA TRAVESSA “ROBSON PEREIRA SANTOS”, A ATUAL TRAVESSA “C” SITUADA ENTRE A AVENIDA ADÉLIA FRANCO E RUA ANTONIO V. MENEZES, LOTEAMENTO JARDIM BAIANO, BAIRRO LUZIA.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Requerimento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48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Breno Garibalde</w:t>
      </w:r>
      <w:r>
        <w:rPr>
          <w:b w:val="false"/>
          <w:bCs w:val="false"/>
          <w:sz w:val="28"/>
          <w:szCs w:val="28"/>
        </w:rPr>
        <w:t>: REQUERIMENTO AO SR. NELSON FELIPE DA SILVA FILHO, SUPERINTENDENTE DA SMTT, ACERCA DE INFORMAÇÕES DETALHADAS SOBRE A QUANTIDADE TOTAL DE VEÍCULOS DE TRAÇÃO ANIMAL CADASTRADOS JUNTO À SMTT ATÉ A PRESENTE DATA, CRITÉRIOS ADOTADOS PARA O CADASTRAMENTO E CONTROLE DESSES VEÍCULOS.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Requerimento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103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>em votação única, autoria Professora Sônia Meire: REQUERIMENTO À SECRETÁRIA MUNICIPAL DA EDUCAÇÃO, SENHORA EDNA QUITÉRIA DO AMORIM COSTA, PARA QUE DISPONIBILIZE A ESTA CÂMARA MUNICIPAL INFORMAÇÕES SOBRE AS OBRAS DE REFORMA E AMPLIAÇÃO DAS ESCOLAS DA REDE MUNICIPAL  CONTRATADAS QUE ESTÃO PARADAS OU COM OBRAS PARCIALMENTE PARADAS.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Requerimento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116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Breno Garibalde: REQUERIMENTO AO SENHOR ANDRÉ DAVID CALDAS, SECRETÁRIO MUNICIPAL DA DEFESA SOCIAL E DA CIDADANIA, PARA QUE ENCAMINHE UM MAPEAMENTO DAS ÁREAS DE RISCO DE ARACAJU ATRAVÉS DA DEFESA CIVIL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716052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93147047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LibreOffice/24.2.2.2$Windows_X86_64 LibreOffice_project/d56cc158d8a96260b836f100ef4b4ef25d6f1a01</Application>
  <AppVersion>15.0000</AppVersion>
  <Pages>2</Pages>
  <Words>388</Words>
  <Characters>2067</Characters>
  <CharactersWithSpaces>2582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dcterms:modified xsi:type="dcterms:W3CDTF">2025-04-15T08:53:20Z</dcterms:modified>
  <cp:revision>275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