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8F" w:rsidRDefault="00F8776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408F" w:rsidRDefault="00F8776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408F" w:rsidRDefault="00F8776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408F" w:rsidRDefault="00F8776D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</w:t>
      </w:r>
      <w:r w:rsidR="00B4465E">
        <w:rPr>
          <w:sz w:val="28"/>
          <w:szCs w:val="32"/>
        </w:rPr>
        <w:t>5</w:t>
      </w:r>
      <w:r w:rsidR="00200C6B">
        <w:rPr>
          <w:sz w:val="28"/>
          <w:szCs w:val="32"/>
        </w:rPr>
        <w:t>ª SESSÃO ORDINÁRIA – 10</w:t>
      </w:r>
      <w:bookmarkStart w:id="0" w:name="_GoBack"/>
      <w:bookmarkEnd w:id="0"/>
      <w:r>
        <w:rPr>
          <w:sz w:val="28"/>
          <w:szCs w:val="32"/>
        </w:rPr>
        <w:t xml:space="preserve"> DE OUTUBRO DE 2024</w:t>
      </w:r>
    </w:p>
    <w:p w:rsidR="0023408F" w:rsidRDefault="0023408F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23408F" w:rsidRDefault="00842FB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595350">
        <w:rPr>
          <w:b/>
          <w:sz w:val="32"/>
          <w:szCs w:val="32"/>
        </w:rPr>
        <w:t>“</w:t>
      </w:r>
      <w:r w:rsidRPr="002357CA">
        <w:rPr>
          <w:b/>
          <w:spacing w:val="2"/>
          <w:sz w:val="32"/>
          <w:szCs w:val="32"/>
          <w:shd w:val="clear" w:color="auto" w:fill="FFFFFF"/>
        </w:rPr>
        <w:t>PELO QUAL TAMBÉM TEMOS ENTRADA PELA FÉ A ESTA GRAÇA, NA QUAL ESTAMOS FIRMES, E NOS GLORIAMOS NA ESPERANÇA DA GLÓRIA DE DEUS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9" w:history="1">
        <w:r w:rsidRPr="00842FB6">
          <w:rPr>
            <w:rStyle w:val="Hyperlink"/>
            <w:b/>
            <w:color w:val="auto"/>
            <w:sz w:val="32"/>
            <w:szCs w:val="32"/>
          </w:rPr>
          <w:t>ROMANOS 5:</w:t>
        </w:r>
      </w:hyperlink>
      <w:r w:rsidRPr="00842FB6">
        <w:rPr>
          <w:rStyle w:val="Hyperlink"/>
          <w:b/>
          <w:color w:val="auto"/>
          <w:sz w:val="32"/>
          <w:szCs w:val="32"/>
        </w:rPr>
        <w:t>2</w:t>
      </w:r>
      <w:r w:rsidRPr="00595350">
        <w:rPr>
          <w:b/>
          <w:sz w:val="32"/>
          <w:szCs w:val="32"/>
        </w:rPr>
        <w:t xml:space="preserve">)        </w:t>
      </w:r>
    </w:p>
    <w:p w:rsidR="0023408F" w:rsidRDefault="0023408F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jc w:val="both"/>
              <w:rPr>
                <w:b/>
                <w:bCs/>
              </w:rPr>
            </w:pPr>
            <w:r w:rsidRPr="00842FB6">
              <w:rPr>
                <w:b/>
                <w:bCs/>
              </w:rPr>
              <w:t>PROJETO DE LEI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 w:rsidRPr="00842FB6">
              <w:rPr>
                <w:b/>
                <w:bCs/>
                <w:sz w:val="28"/>
                <w:szCs w:val="28"/>
              </w:rPr>
              <w:t>Nº 252/2024</w:t>
            </w:r>
          </w:p>
          <w:p w:rsidR="00842FB6" w:rsidRPr="00842FB6" w:rsidRDefault="00842FB6" w:rsidP="00842FB6">
            <w:pPr>
              <w:jc w:val="center"/>
              <w:rPr>
                <w:b/>
                <w:bCs/>
              </w:rPr>
            </w:pPr>
            <w:r w:rsidRPr="00842FB6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both"/>
              <w:rPr>
                <w:b/>
                <w:sz w:val="22"/>
              </w:rPr>
            </w:pPr>
            <w:r w:rsidRPr="00842FB6"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  <w:p w:rsidR="00734966" w:rsidRPr="00842FB6" w:rsidRDefault="00734966" w:rsidP="00734966">
            <w:pPr>
              <w:spacing w:after="280"/>
              <w:jc w:val="center"/>
              <w:rPr>
                <w:b/>
                <w:sz w:val="22"/>
                <w:szCs w:val="22"/>
              </w:rPr>
            </w:pPr>
            <w:r w:rsidRPr="00734966">
              <w:rPr>
                <w:b/>
                <w:szCs w:val="22"/>
              </w:rPr>
              <w:t>COM EMENDA FALTANDO PARECER DA COMISSÃO DE JUSTIÇA E REDAÇÃO E COMISSÃO DE SAÚDE MEIO AMBIENTE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966" w:rsidRDefault="00842FB6" w:rsidP="00842FB6">
            <w:pPr>
              <w:pStyle w:val="Contedodetabela"/>
              <w:snapToGrid w:val="0"/>
              <w:jc w:val="center"/>
              <w:rPr>
                <w:b/>
              </w:rPr>
            </w:pPr>
            <w:r w:rsidRPr="00842FB6">
              <w:rPr>
                <w:b/>
                <w:bCs/>
              </w:rPr>
              <w:t xml:space="preserve">PROFESSOR </w:t>
            </w:r>
            <w:r w:rsidRPr="00842FB6">
              <w:rPr>
                <w:b/>
                <w:bCs/>
                <w:sz w:val="18"/>
              </w:rPr>
              <w:t xml:space="preserve">BITTENCOURT </w:t>
            </w:r>
            <w:r w:rsidRPr="00842FB6">
              <w:rPr>
                <w:b/>
                <w:bCs/>
              </w:rPr>
              <w:t>E PASTOR DIEGO</w:t>
            </w:r>
          </w:p>
          <w:p w:rsidR="00734966" w:rsidRPr="00734966" w:rsidRDefault="00734966" w:rsidP="00734966"/>
          <w:p w:rsidR="00734966" w:rsidRPr="00734966" w:rsidRDefault="00734966" w:rsidP="00734966"/>
          <w:p w:rsidR="00734966" w:rsidRPr="00734966" w:rsidRDefault="00734966" w:rsidP="00734966"/>
          <w:p w:rsidR="00734966" w:rsidRDefault="00734966" w:rsidP="00734966"/>
          <w:p w:rsidR="00842FB6" w:rsidRPr="00734966" w:rsidRDefault="00842FB6" w:rsidP="00734966">
            <w:pPr>
              <w:jc w:val="center"/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42FB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jc w:val="both"/>
              <w:rPr>
                <w:b/>
                <w:bCs/>
              </w:rPr>
            </w:pPr>
            <w:r w:rsidRPr="00842FB6">
              <w:rPr>
                <w:b/>
                <w:bCs/>
              </w:rPr>
              <w:t>PROJETO DE LEI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 w:rsidRPr="00842FB6">
              <w:rPr>
                <w:b/>
                <w:bCs/>
                <w:sz w:val="28"/>
                <w:szCs w:val="28"/>
              </w:rPr>
              <w:t>Nº 253/2024</w:t>
            </w:r>
          </w:p>
          <w:p w:rsidR="00842FB6" w:rsidRPr="00842FB6" w:rsidRDefault="00842FB6" w:rsidP="00842FB6">
            <w:pPr>
              <w:jc w:val="center"/>
              <w:rPr>
                <w:b/>
                <w:bCs/>
              </w:rPr>
            </w:pPr>
            <w:r w:rsidRPr="00842FB6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658" w:rsidRPr="00842FB6" w:rsidRDefault="00842FB6" w:rsidP="00842FB6">
            <w:pPr>
              <w:pStyle w:val="CabealhoeRodap"/>
              <w:jc w:val="both"/>
              <w:rPr>
                <w:b/>
                <w:sz w:val="22"/>
              </w:rPr>
            </w:pPr>
            <w:r w:rsidRPr="00842FB6"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  <w:p w:rsidR="00842FB6" w:rsidRPr="00842FB6" w:rsidRDefault="00842FB6" w:rsidP="00842FB6">
            <w:pPr>
              <w:pStyle w:val="CabealhoeRodap"/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pStyle w:val="Contedodetabela"/>
              <w:snapToGrid w:val="0"/>
              <w:jc w:val="center"/>
              <w:rPr>
                <w:b/>
              </w:rPr>
            </w:pPr>
            <w:r w:rsidRPr="00842FB6">
              <w:rPr>
                <w:b/>
                <w:bCs/>
              </w:rPr>
              <w:t xml:space="preserve">PROFESSOR </w:t>
            </w:r>
            <w:r w:rsidRPr="00842FB6">
              <w:rPr>
                <w:b/>
                <w:bCs/>
                <w:sz w:val="18"/>
              </w:rPr>
              <w:t xml:space="preserve">BITTENCOURT </w:t>
            </w:r>
            <w:r w:rsidRPr="00842FB6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42FB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42FB6" w:rsidRDefault="00842FB6" w:rsidP="00842FB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À SENHORA </w:t>
            </w:r>
            <w:r w:rsidRPr="007B0B14">
              <w:rPr>
                <w:b/>
                <w:sz w:val="22"/>
              </w:rPr>
              <w:t>IRANICE DE ALMEIDA OLIVEIRA.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842FB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42FB6" w:rsidRPr="00842FB6" w:rsidRDefault="00842FB6" w:rsidP="00842FB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Pr="005B4416" w:rsidRDefault="00842FB6" w:rsidP="00842FB6">
            <w:pPr>
              <w:spacing w:after="280"/>
              <w:jc w:val="both"/>
              <w:rPr>
                <w:b/>
                <w:sz w:val="22"/>
              </w:rPr>
            </w:pPr>
            <w:r w:rsidRPr="005B4416">
              <w:rPr>
                <w:b/>
                <w:sz w:val="22"/>
              </w:rPr>
              <w:t>CONCEDE TÍTULO DE CIDADANIA ARACAJUANA À SENHORA MAIANA ALVES PESSOA.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42FB6" w:rsidRDefault="00842FB6" w:rsidP="00842FB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27119" w:rsidRDefault="00327119" w:rsidP="00B648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73496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27119" w:rsidRDefault="00327119" w:rsidP="00327119">
            <w:pPr>
              <w:spacing w:before="280"/>
              <w:rPr>
                <w:sz w:val="22"/>
                <w:szCs w:val="22"/>
              </w:rPr>
            </w:pP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Pr="00BE6CA7" w:rsidRDefault="00327119" w:rsidP="0073496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AO SINDOMESTICA PELA CONTRIBUIÇÃO NA AUDIÊNCIA PÚBLICA SOBRE COMBATE AO TRABALHO ESCRAVO, REALIZADA NA CÂMARA MUNICIPAL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ASSOCIAÇÃO DE CATADORES E CATADORAS DE MANGABA PADRE LUIZ LEMPER, PELA REALIZAÇÃO DA 3ª FESTA DA COLHEITA, REALIZADA NA RESERVA EXTRATIVISTA DA MANGABA DE ARACAJU, LOCALIZADA NO BAIRRO SANTA MARIA.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AO PREFEITO DO MUNICÍPIO DE ARACAJU, EDVALDO NOGUEIRA, PELO APOIO FORNECIDO A ORGANIZAÇÃO DO BLOCO DAS MARIPOSAS, UM TRADICIONAL BLOCO QUE DESFILA PELAS RUAS DO BAIRRO OLARIA HÁ MAIS DE 10 ANOS.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2711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327119" w:rsidRDefault="00327119" w:rsidP="00B648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UNIVERSIDADE FEDERAL DE SERGIPE (UFS), QUE, PELO SEGUNDO ANO CONSECUTIVO, FOI ELEITA COMO A 2ª MELHOR UNIVERSIDADE DO NORDESTE PELO UNIVERSITY IMPACT RANKINGS 2024, DA REVISTA BRITÂNICA TIMES HIGHER EDUCATION (THE).</w:t>
            </w:r>
          </w:p>
          <w:p w:rsidR="00327119" w:rsidRPr="00BE6CA7" w:rsidRDefault="00327119" w:rsidP="00B648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119" w:rsidRDefault="00327119" w:rsidP="00B648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408F" w:rsidRDefault="0023408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4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B6" w:rsidRDefault="00842FB6">
      <w:r>
        <w:separator/>
      </w:r>
    </w:p>
  </w:endnote>
  <w:endnote w:type="continuationSeparator" w:id="0">
    <w:p w:rsidR="00842FB6" w:rsidRDefault="008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200C6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B6" w:rsidRDefault="00842FB6">
      <w:r>
        <w:separator/>
      </w:r>
    </w:p>
  </w:footnote>
  <w:footnote w:type="continuationSeparator" w:id="0">
    <w:p w:rsidR="00842FB6" w:rsidRDefault="0084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  <w:r>
      <w:rPr>
        <w:b/>
      </w:rPr>
      <w:t>ESTADO DE SERGIPE</w:t>
    </w:r>
  </w:p>
  <w:p w:rsidR="00842FB6" w:rsidRDefault="00842FB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6" w:rsidRDefault="00842FB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</w:p>
  <w:p w:rsidR="00842FB6" w:rsidRDefault="00842FB6">
    <w:pPr>
      <w:pStyle w:val="Cabealho"/>
      <w:jc w:val="center"/>
      <w:rPr>
        <w:b/>
      </w:rPr>
    </w:pPr>
    <w:r>
      <w:rPr>
        <w:b/>
      </w:rPr>
      <w:t>ESTADO DE SERGIPE</w:t>
    </w:r>
  </w:p>
  <w:p w:rsidR="00842FB6" w:rsidRDefault="00842FB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200C6B"/>
    <w:rsid w:val="0023408F"/>
    <w:rsid w:val="00273150"/>
    <w:rsid w:val="003069AA"/>
    <w:rsid w:val="00312B81"/>
    <w:rsid w:val="00327119"/>
    <w:rsid w:val="00377880"/>
    <w:rsid w:val="003856B4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6D082A"/>
    <w:rsid w:val="00705244"/>
    <w:rsid w:val="00734966"/>
    <w:rsid w:val="007B1F8B"/>
    <w:rsid w:val="007D1CC0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B3EEF"/>
    <w:rsid w:val="00A44CE8"/>
    <w:rsid w:val="00A528D5"/>
    <w:rsid w:val="00AA481D"/>
    <w:rsid w:val="00AF50B2"/>
    <w:rsid w:val="00B04620"/>
    <w:rsid w:val="00B17502"/>
    <w:rsid w:val="00B4465E"/>
    <w:rsid w:val="00B75DA4"/>
    <w:rsid w:val="00BD75D6"/>
    <w:rsid w:val="00C42402"/>
    <w:rsid w:val="00C64FA4"/>
    <w:rsid w:val="00C67AF3"/>
    <w:rsid w:val="00CA4D91"/>
    <w:rsid w:val="00CB0A53"/>
    <w:rsid w:val="00D211B5"/>
    <w:rsid w:val="00D24E37"/>
    <w:rsid w:val="00D424EA"/>
    <w:rsid w:val="00D5229F"/>
    <w:rsid w:val="00DB7AA9"/>
    <w:rsid w:val="00DD3507"/>
    <w:rsid w:val="00DE000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24A30263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121/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569B-4D6A-4B50-BE3D-4DDE2659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2024-10-09T14:03:00Z</cp:lastPrinted>
  <dcterms:created xsi:type="dcterms:W3CDTF">2024-10-09T13:23:00Z</dcterms:created>
  <dcterms:modified xsi:type="dcterms:W3CDTF">2024-10-09T14:08:00Z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