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65" w:rsidRDefault="00B649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9</w:t>
      </w:r>
      <w:r w:rsidR="00C37478">
        <w:rPr>
          <w:sz w:val="28"/>
          <w:szCs w:val="32"/>
        </w:rPr>
        <w:t>4</w:t>
      </w:r>
      <w:r>
        <w:rPr>
          <w:sz w:val="28"/>
          <w:szCs w:val="32"/>
        </w:rPr>
        <w:t xml:space="preserve">ª SESSÃO ORDINÁRIA – </w:t>
      </w:r>
      <w:r w:rsidR="00C37478">
        <w:rPr>
          <w:sz w:val="28"/>
          <w:szCs w:val="32"/>
        </w:rPr>
        <w:t>05</w:t>
      </w:r>
      <w:r>
        <w:rPr>
          <w:sz w:val="28"/>
          <w:szCs w:val="32"/>
        </w:rPr>
        <w:t xml:space="preserve"> DE </w:t>
      </w:r>
      <w:r w:rsidR="00C37478">
        <w:rPr>
          <w:sz w:val="28"/>
          <w:szCs w:val="32"/>
        </w:rPr>
        <w:t>NOVEM</w:t>
      </w:r>
      <w:r>
        <w:rPr>
          <w:sz w:val="28"/>
          <w:szCs w:val="32"/>
        </w:rPr>
        <w:t>BRO DE 2024</w:t>
      </w:r>
    </w:p>
    <w:p w:rsidR="006E6C65" w:rsidRDefault="006E6C65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565A06" w:rsidRDefault="00565A06" w:rsidP="00565A06">
      <w:pPr>
        <w:shd w:val="clear" w:color="auto" w:fill="FFFFFF"/>
        <w:suppressAutoHyphens w:val="0"/>
        <w:jc w:val="center"/>
        <w:rPr>
          <w:b/>
          <w:bCs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966EC8">
        <w:rPr>
          <w:b/>
          <w:spacing w:val="2"/>
          <w:sz w:val="32"/>
          <w:szCs w:val="32"/>
          <w:shd w:val="clear" w:color="auto" w:fill="FFFFFF"/>
        </w:rPr>
        <w:t>DANDO SEMPRE GRAÇAS POR TUDO A NOSSO DEUS E PAI, EM NOME DE NOSSO SENHOR JESUS CRISTO;</w:t>
      </w:r>
      <w:r w:rsidRPr="00966EC8">
        <w:rPr>
          <w:b/>
          <w:spacing w:val="2"/>
          <w:sz w:val="32"/>
          <w:szCs w:val="32"/>
        </w:rPr>
        <w:br/>
      </w:r>
      <w:r w:rsidRPr="00966EC8">
        <w:rPr>
          <w:b/>
          <w:spacing w:val="2"/>
          <w:sz w:val="32"/>
          <w:szCs w:val="32"/>
          <w:shd w:val="clear" w:color="auto" w:fill="FFFFFF"/>
        </w:rPr>
        <w:t>SUJEITANDO-VOS UNS AOS OUTROS NO TEMOR DE DEUS</w:t>
      </w:r>
      <w:r w:rsidRPr="00966EC8">
        <w:rPr>
          <w:b/>
          <w:bCs/>
          <w:spacing w:val="2"/>
          <w:sz w:val="32"/>
          <w:szCs w:val="32"/>
          <w:shd w:val="clear" w:color="auto" w:fill="FFFFFF"/>
        </w:rPr>
        <w:t>.</w:t>
      </w:r>
      <w:r w:rsidRPr="00966EC8">
        <w:rPr>
          <w:b/>
          <w:bCs/>
          <w:sz w:val="32"/>
          <w:szCs w:val="32"/>
          <w:shd w:val="clear" w:color="auto" w:fill="FFFFFF"/>
        </w:rPr>
        <w:t>”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  <w:u w:val="single"/>
        </w:rPr>
        <w:t>(EFÉSIOS 5:20, 21)</w:t>
      </w:r>
    </w:p>
    <w:p w:rsidR="006E6C65" w:rsidRDefault="006E6C65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6E6C65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6E6C65" w:rsidRDefault="00B6493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260/2024</w:t>
            </w:r>
          </w:p>
          <w:p w:rsidR="006E6C65" w:rsidRDefault="00B649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jc w:val="both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FFFFFF"/>
              </w:rPr>
              <w:t>DENOMINA PRAÇA JEHOVAH BATISTA DE SOUZA O LOGRADOURO SEM NOME LOCALIZADO NA RUA OLINTO FONTES, BAIRRO FAROLÂNDIA, NO MUNICÍPIO DE ARACAJU.</w:t>
            </w:r>
          </w:p>
          <w:p w:rsidR="006E6C65" w:rsidRDefault="006E6C65">
            <w:pPr>
              <w:jc w:val="both"/>
              <w:rPr>
                <w:b/>
                <w:sz w:val="22"/>
                <w:shd w:val="clear" w:color="auto" w:fill="FFFFFF"/>
              </w:rPr>
            </w:pPr>
          </w:p>
          <w:p w:rsidR="006E6C65" w:rsidRDefault="006E6C65">
            <w:pPr>
              <w:jc w:val="center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8054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6493A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6E6C65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6E6C65" w:rsidRDefault="00B6493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283/2024</w:t>
            </w:r>
          </w:p>
          <w:p w:rsidR="006E6C65" w:rsidRDefault="00B649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DESAFETAÇÃO DE ÁREA VERDE E VIAS SITUADAS NA AVENIDA ALEXANDRE ALCINO, ESQUINA COM O ACESSO 1, S/N, LOTEAMENTO MARIVAN, BAIRRO MARIVAN, NA FORMA E CONDIÇÕES QUE ESPECIFICA</w:t>
            </w:r>
          </w:p>
          <w:p w:rsidR="006E6C65" w:rsidRDefault="006E6C65">
            <w:pPr>
              <w:jc w:val="center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8054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6493A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805482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 w:rsidP="008054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05482" w:rsidRDefault="00805482" w:rsidP="008054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20/2024</w:t>
            </w:r>
          </w:p>
          <w:p w:rsidR="00805482" w:rsidRDefault="00805482" w:rsidP="008054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 w:rsidP="00805482">
            <w:pPr>
              <w:pStyle w:val="Ttulo4"/>
              <w:shd w:val="clear" w:color="auto" w:fill="FFFFFF"/>
              <w:spacing w:after="180"/>
              <w:jc w:val="both"/>
              <w:rPr>
                <w:rFonts w:ascii="Times New Roman" w:hAnsi="Times New Roman"/>
                <w:color w:val="333333"/>
                <w:sz w:val="22"/>
                <w:szCs w:val="25"/>
              </w:rPr>
            </w:pPr>
            <w:r>
              <w:rPr>
                <w:rFonts w:ascii="Times New Roman" w:hAnsi="Times New Roman"/>
                <w:color w:val="333333"/>
                <w:sz w:val="22"/>
                <w:szCs w:val="25"/>
              </w:rPr>
              <w:t>DISPÕE SOBRE A IMPLANTAÇÃO DE CÂMERAS NOS UNIFORMES UTILIZADOS POR AGENTES DA GUARDA MUNICIPAL DO MUNICÍPIO DE ARACAJU.</w:t>
            </w:r>
          </w:p>
          <w:p w:rsidR="00B6493A" w:rsidRDefault="00805482" w:rsidP="00565A06">
            <w:pPr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 E COMISSÃO DE OBRAS, SERVIÇOS PÚBLICOS, TECNOLOGIA E SEGURANÇA</w:t>
            </w:r>
          </w:p>
          <w:p w:rsidR="00565A06" w:rsidRPr="00805482" w:rsidRDefault="00565A06" w:rsidP="00565A06">
            <w:pPr>
              <w:jc w:val="center"/>
              <w:rPr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EE56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05482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 w:rsidP="008054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05482" w:rsidRDefault="00805482" w:rsidP="008054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142/2024</w:t>
            </w:r>
          </w:p>
          <w:p w:rsidR="00805482" w:rsidRDefault="00805482" w:rsidP="008054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>
            <w:pPr>
              <w:jc w:val="both"/>
              <w:rPr>
                <w:b/>
              </w:rPr>
            </w:pPr>
            <w:r>
              <w:rPr>
                <w:b/>
              </w:rPr>
              <w:t>INSTITUI CONDIÇÕES PARA A LIBERAÇÃO DE VERBAS DE SUBSÍDIO PÚBLICO A EMPRESAS CONCESSIONÁRIAS DO SISTEMA DE TRANSPORTE COLETIVO.</w:t>
            </w:r>
          </w:p>
          <w:p w:rsidR="00805482" w:rsidRDefault="00805482">
            <w:pPr>
              <w:jc w:val="both"/>
              <w:rPr>
                <w:b/>
              </w:rPr>
            </w:pPr>
          </w:p>
          <w:p w:rsidR="00805482" w:rsidRDefault="00805482" w:rsidP="00805482">
            <w:pPr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 E COMISSÃO DE FINANÇAS</w:t>
            </w:r>
          </w:p>
          <w:p w:rsidR="00565A06" w:rsidRDefault="00565A06" w:rsidP="00805482">
            <w:pPr>
              <w:jc w:val="center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 w:rsidP="00E2740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CAMILO </w:t>
            </w:r>
            <w:r w:rsidR="00E27405">
              <w:rPr>
                <w:b/>
                <w:bCs/>
              </w:rPr>
              <w:t>DANIEL</w:t>
            </w:r>
            <w:bookmarkStart w:id="0" w:name="_GoBack"/>
            <w:bookmarkEnd w:id="0"/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EE56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6493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B6493A" w:rsidRDefault="00B6493A" w:rsidP="00B6493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Pr="003847E5" w:rsidRDefault="00B6493A" w:rsidP="00B6493A">
            <w:pPr>
              <w:spacing w:after="280"/>
              <w:jc w:val="both"/>
              <w:rPr>
                <w:b/>
                <w:sz w:val="22"/>
                <w:szCs w:val="22"/>
              </w:rPr>
            </w:pPr>
            <w:r w:rsidRPr="003847E5">
              <w:rPr>
                <w:b/>
                <w:sz w:val="22"/>
                <w:szCs w:val="22"/>
                <w:shd w:val="clear" w:color="auto" w:fill="FFFFFF"/>
              </w:rPr>
              <w:t>CONCEDE TÍTULO DE CIDADANIA ARACAJUANA AO SENHOR JORGE ANTÔNIO QUINTINO DE SOUZA.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B6493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B6493A" w:rsidRDefault="00B6493A" w:rsidP="00B649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COMO PATRIMÔNIO GASTRONÔMICO O RECANTO DA COMIDA CASEIRA DO SILVIO.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6493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6493A" w:rsidRDefault="00B6493A" w:rsidP="00B6493A">
            <w:pPr>
              <w:spacing w:line="276" w:lineRule="auto"/>
              <w:jc w:val="both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sz w:val="28"/>
                <w:szCs w:val="28"/>
              </w:rPr>
              <w:t>Nº 308/2023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ATENDIMENTO HUMANIZADO NA ÁREA DA SAÚDE, NO ÂMBITO DO MUNICÍPIO DE ARACAJU.</w:t>
            </w:r>
          </w:p>
          <w:p w:rsidR="00565A06" w:rsidRDefault="00565A06" w:rsidP="00B6493A">
            <w:pPr>
              <w:jc w:val="both"/>
              <w:rPr>
                <w:b/>
                <w:color w:val="C0504D" w:themeColor="accent2"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 w:rsidR="00B6493A" w:rsidRDefault="00B6493A" w:rsidP="00B6493A">
            <w:pPr>
              <w:pStyle w:val="Contedodetabela"/>
              <w:snapToGrid w:val="0"/>
              <w:jc w:val="center"/>
            </w:pPr>
            <w:r>
              <w:t>(LICENCIADO)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6493A" w:rsidRDefault="00B6493A" w:rsidP="00B6493A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493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B6493A" w:rsidRDefault="00B6493A" w:rsidP="00B64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DE DESENVOLVIMENTO DE CONSCIÊNCIA FONOLÓGICA NA ALFABETIZAÇÃO NA REDE MUNICIPAL E PARTICULAR DE ENSINO, NO ÂMBITO DO MUNICÍPIO DE ARACAJU.</w:t>
            </w:r>
          </w:p>
          <w:p w:rsidR="00B6493A" w:rsidRDefault="00B6493A" w:rsidP="00B6493A">
            <w:pPr>
              <w:spacing w:before="280"/>
              <w:jc w:val="center"/>
              <w:rPr>
                <w:b/>
                <w:color w:val="00B0F0"/>
                <w:sz w:val="22"/>
              </w:rPr>
            </w:pPr>
            <w:r>
              <w:rPr>
                <w:b/>
              </w:rPr>
              <w:t>COM EMENDA NO PARECER DA COMISSÃO DE JUSTIÇA E REDAÇÃO – FALTANDO PARECER DA COMISSÃO DE EDUCAÇÃO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 w:rsidR="00B6493A" w:rsidRDefault="00B6493A" w:rsidP="00B6493A">
            <w:pPr>
              <w:pStyle w:val="Contedodetabela"/>
              <w:snapToGrid w:val="0"/>
              <w:jc w:val="center"/>
            </w:pPr>
            <w:r>
              <w:t>(LICENCIADO)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6493A" w:rsidRDefault="00B6493A" w:rsidP="00B6493A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5A06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06" w:rsidRDefault="00565A06" w:rsidP="00584ED4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298/2024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06" w:rsidRDefault="00565A06" w:rsidP="00584ED4">
            <w:pPr>
              <w:pStyle w:val="Ttulo4"/>
              <w:shd w:val="clear" w:color="auto" w:fill="FFFFFF"/>
              <w:spacing w:after="18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REQUERIMENTO DE URGÊNCIA PARA A VOTAÇÃO DO PROJETO DE LEI Nº 56/2023 QUE ESTABELECE DIRETRIZES PARA A CRIAÇÃO DO PROGRAMA CENTRO DE PARTO NORMAL E CASA DE PARTO, PARA ATENDIMENTO À PESSOA GRÁVIDA DURANTE PERÍODO GRAVÍDICO PUERPERAL.</w:t>
            </w:r>
          </w:p>
          <w:p w:rsidR="00565A06" w:rsidRDefault="00565A06" w:rsidP="00584ED4">
            <w:pPr>
              <w:spacing w:before="280"/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06" w:rsidRDefault="00565A06" w:rsidP="00584ED4">
            <w:pPr>
              <w:pStyle w:val="Contedodetabela"/>
              <w:snapToGrid w:val="0"/>
              <w:jc w:val="center"/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06" w:rsidRDefault="00565A06" w:rsidP="00584ED4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565A06" w:rsidRDefault="00565A06" w:rsidP="00584ED4">
            <w:pPr>
              <w:spacing w:before="280"/>
              <w:jc w:val="center"/>
              <w:rPr>
                <w:sz w:val="22"/>
                <w:szCs w:val="22"/>
              </w:rPr>
            </w:pPr>
          </w:p>
        </w:tc>
      </w:tr>
      <w:tr w:rsidR="009C21B9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1B9" w:rsidRPr="00D042E8" w:rsidRDefault="009C21B9" w:rsidP="00CC5CAD">
            <w:pPr>
              <w:tabs>
                <w:tab w:val="left" w:pos="1663"/>
              </w:tabs>
              <w:rPr>
                <w:b/>
                <w:sz w:val="22"/>
              </w:rPr>
            </w:pPr>
            <w:r w:rsidRPr="00D042E8">
              <w:rPr>
                <w:b/>
                <w:sz w:val="22"/>
              </w:rPr>
              <w:t xml:space="preserve">REQUERIMENTO </w:t>
            </w:r>
            <w:r w:rsidRPr="00D042E8">
              <w:rPr>
                <w:b/>
                <w:sz w:val="28"/>
              </w:rPr>
              <w:t>N° 382/2024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1B9" w:rsidRPr="00D042E8" w:rsidRDefault="009C21B9" w:rsidP="00CC5CAD">
            <w:pPr>
              <w:jc w:val="both"/>
              <w:rPr>
                <w:b/>
                <w:bCs/>
                <w:color w:val="00B0F0"/>
                <w:sz w:val="22"/>
                <w:szCs w:val="22"/>
              </w:rPr>
            </w:pPr>
            <w:r w:rsidRPr="00D042E8">
              <w:rPr>
                <w:b/>
                <w:sz w:val="22"/>
                <w:szCs w:val="28"/>
              </w:rPr>
              <w:t xml:space="preserve">REQUERIMENTO PARA REALIZAÇÃO DE AUDIÊNCIA PUBLICA </w:t>
            </w:r>
            <w:r>
              <w:rPr>
                <w:b/>
                <w:sz w:val="22"/>
                <w:szCs w:val="28"/>
              </w:rPr>
              <w:t>COM TEMA: “</w:t>
            </w:r>
            <w:r w:rsidRPr="00D042E8">
              <w:rPr>
                <w:b/>
                <w:sz w:val="22"/>
                <w:szCs w:val="28"/>
              </w:rPr>
              <w:t>A IMPORTÂNCIA DAS EMENDAS IMPOSITIVAS NA COMPRA DE MATERIAIS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D042E8">
              <w:rPr>
                <w:b/>
                <w:sz w:val="22"/>
                <w:szCs w:val="28"/>
              </w:rPr>
              <w:t>PARA</w:t>
            </w:r>
            <w:proofErr w:type="gramStart"/>
            <w:r w:rsidRPr="00D042E8">
              <w:rPr>
                <w:b/>
                <w:sz w:val="22"/>
                <w:szCs w:val="28"/>
              </w:rPr>
              <w:t xml:space="preserve">  </w:t>
            </w:r>
            <w:proofErr w:type="gramEnd"/>
            <w:r w:rsidRPr="00D042E8">
              <w:rPr>
                <w:b/>
                <w:sz w:val="22"/>
                <w:szCs w:val="28"/>
              </w:rPr>
              <w:t>LARINGECTOMIZADOS DO HUSE".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1B9" w:rsidRPr="00D042E8" w:rsidRDefault="009C21B9" w:rsidP="00CC5CA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9C21B9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1B9" w:rsidRDefault="009C21B9" w:rsidP="00CC5CAD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C21B9" w:rsidRPr="00D65616" w:rsidRDefault="009C21B9" w:rsidP="00CC5CAD">
            <w:pPr>
              <w:spacing w:after="280"/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</w:tbl>
    <w:p w:rsidR="006E6C65" w:rsidRDefault="006E6C6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3A" w:rsidRDefault="00B6493A">
      <w:r>
        <w:separator/>
      </w:r>
    </w:p>
  </w:endnote>
  <w:endnote w:type="continuationSeparator" w:id="0">
    <w:p w:rsidR="00B6493A" w:rsidRDefault="00B6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E2740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3A" w:rsidRDefault="00B6493A">
      <w:r>
        <w:separator/>
      </w:r>
    </w:p>
  </w:footnote>
  <w:footnote w:type="continuationSeparator" w:id="0">
    <w:p w:rsidR="00B6493A" w:rsidRDefault="00B64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  <w:r>
      <w:rPr>
        <w:b/>
      </w:rPr>
      <w:t>ESTADO DE SERGIPE</w:t>
    </w:r>
  </w:p>
  <w:p w:rsidR="00B6493A" w:rsidRDefault="00B6493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  <w:r>
      <w:rPr>
        <w:b/>
      </w:rPr>
      <w:t>ESTADO DE SERGIPE</w:t>
    </w:r>
  </w:p>
  <w:p w:rsidR="00B6493A" w:rsidRDefault="00B6493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5"/>
    <w:rsid w:val="00023154"/>
    <w:rsid w:val="001921B2"/>
    <w:rsid w:val="002E40BE"/>
    <w:rsid w:val="00365737"/>
    <w:rsid w:val="00565A06"/>
    <w:rsid w:val="006E6C65"/>
    <w:rsid w:val="0077096D"/>
    <w:rsid w:val="007B257B"/>
    <w:rsid w:val="00805482"/>
    <w:rsid w:val="009C21B9"/>
    <w:rsid w:val="00A603AE"/>
    <w:rsid w:val="00AC5CD5"/>
    <w:rsid w:val="00B6493A"/>
    <w:rsid w:val="00C37478"/>
    <w:rsid w:val="00E16D27"/>
    <w:rsid w:val="00E27405"/>
    <w:rsid w:val="00E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3965-94F8-4EDC-B381-05E8526A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2024-11-04T14:34:00Z</cp:lastPrinted>
  <dcterms:created xsi:type="dcterms:W3CDTF">2024-11-04T12:22:00Z</dcterms:created>
  <dcterms:modified xsi:type="dcterms:W3CDTF">2024-11-04T14:36:00Z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