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EF" w:rsidRDefault="007D1D3B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96CE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F" w:rsidRDefault="007D1D3B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96CEF" w:rsidRDefault="007D1D3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96CE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F" w:rsidRDefault="007D1D3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496CEF" w:rsidRDefault="007D1D3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496CEF" w:rsidRDefault="007D1D3B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AF7783">
        <w:rPr>
          <w:sz w:val="28"/>
          <w:szCs w:val="32"/>
        </w:rPr>
        <w:t>5</w:t>
      </w:r>
      <w:r w:rsidR="001561FB">
        <w:rPr>
          <w:sz w:val="28"/>
          <w:szCs w:val="32"/>
        </w:rPr>
        <w:t>ª SESSÃO ORDINÁRIA – 21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2024</w:t>
      </w:r>
    </w:p>
    <w:p w:rsidR="00496CEF" w:rsidRDefault="00496CEF">
      <w:pPr>
        <w:rPr>
          <w:sz w:val="24"/>
        </w:rPr>
      </w:pPr>
    </w:p>
    <w:p w:rsidR="00C1635A" w:rsidRDefault="00AF7783" w:rsidP="00C1635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283FA3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91:2)</w:t>
      </w:r>
    </w:p>
    <w:p w:rsidR="00C1635A" w:rsidRDefault="00C1635A" w:rsidP="00C1635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774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1417"/>
        <w:gridCol w:w="1276"/>
        <w:gridCol w:w="1701"/>
      </w:tblGrid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VETO PARCIAL AO PROJETO DE LEI 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412</w:t>
            </w:r>
            <w:r w:rsidRPr="008902DA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 xml:space="preserve">VETO PARCIAL AO PROJETO DE LEI Nº 412/2023, QUE </w:t>
            </w:r>
            <w:r w:rsidRPr="00CC5AE8">
              <w:rPr>
                <w:b/>
                <w:sz w:val="22"/>
                <w:szCs w:val="22"/>
                <w:shd w:val="clear" w:color="auto" w:fill="FFFFFF"/>
              </w:rPr>
              <w:t>ESTIMA RECEITA E FIXA DESPESA DO MUNICÍPIO DE ARACAJU PARA O EXERCÍCIO DE 2024.</w:t>
            </w:r>
          </w:p>
          <w:p w:rsidR="00C1635A" w:rsidRDefault="00C1635A" w:rsidP="0027503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C1635A" w:rsidRDefault="00C1635A" w:rsidP="00275038">
            <w:pPr>
              <w:jc w:val="center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  <w:p w:rsidR="00C1635A" w:rsidRDefault="00C1635A" w:rsidP="00275038">
            <w:pPr>
              <w:jc w:val="center"/>
              <w:rPr>
                <w:b/>
                <w:sz w:val="22"/>
              </w:rPr>
            </w:pPr>
          </w:p>
          <w:p w:rsidR="00C1635A" w:rsidRPr="003F342A" w:rsidRDefault="00C1635A" w:rsidP="00275038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C1635A" w:rsidRDefault="00C1635A" w:rsidP="00C1635A">
            <w:pPr>
              <w:jc w:val="center"/>
              <w:rPr>
                <w:b/>
                <w:color w:val="FF0000"/>
                <w:sz w:val="18"/>
              </w:rPr>
            </w:pPr>
            <w:r w:rsidRPr="00C1635A">
              <w:rPr>
                <w:b/>
                <w:color w:val="FF0000"/>
                <w:sz w:val="18"/>
              </w:rPr>
              <w:t>PARCIALMENTE</w:t>
            </w:r>
          </w:p>
          <w:p w:rsidR="00C1635A" w:rsidRDefault="00C1635A" w:rsidP="00C163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FF0000"/>
              </w:rPr>
              <w:t>DERRUBADO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LEI </w:t>
            </w:r>
          </w:p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  <w:sz w:val="28"/>
                <w:szCs w:val="28"/>
              </w:rPr>
              <w:t>Nº 189/2023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b/>
                <w:sz w:val="22"/>
              </w:rPr>
            </w:pPr>
            <w:r w:rsidRPr="008902DA">
              <w:rPr>
                <w:b/>
                <w:sz w:val="22"/>
              </w:rPr>
              <w:t>DISPÕE SOBRE A INSTALAÇÃO D</w:t>
            </w:r>
            <w:r>
              <w:rPr>
                <w:b/>
                <w:sz w:val="22"/>
              </w:rPr>
              <w:t xml:space="preserve">E CÂMERAS DE VIDEOMONITORAMENTO </w:t>
            </w:r>
            <w:r w:rsidRPr="008902DA">
              <w:rPr>
                <w:b/>
                <w:sz w:val="22"/>
              </w:rPr>
              <w:t>DE SEGURANÇA NOS TERMINAIS DE INTEGRAÇÃO DO MUNICÍPIO DE ARACAJU/SE.</w:t>
            </w:r>
          </w:p>
          <w:p w:rsidR="00C1635A" w:rsidRPr="008902DA" w:rsidRDefault="00C1635A" w:rsidP="00275038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02DA">
              <w:rPr>
                <w:b/>
                <w:bCs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</w:pPr>
            <w:r w:rsidRPr="008902DA">
              <w:rPr>
                <w:b/>
                <w:bCs/>
                <w:sz w:val="22"/>
                <w:szCs w:val="22"/>
              </w:rPr>
              <w:t>RF</w:t>
            </w:r>
          </w:p>
          <w:p w:rsidR="00C1635A" w:rsidRDefault="00C1635A" w:rsidP="00275038">
            <w:pPr>
              <w:tabs>
                <w:tab w:val="left" w:pos="4004"/>
              </w:tabs>
              <w:jc w:val="both"/>
              <w:rPr>
                <w:b/>
                <w:color w:val="FF0000"/>
              </w:rPr>
            </w:pPr>
          </w:p>
          <w:p w:rsidR="00C1635A" w:rsidRPr="00F04527" w:rsidRDefault="00C1635A" w:rsidP="00275038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>Nº 1/202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01,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2024, O QUAL REGULAMENTA O DISPOSTO NO § 3º DO ART. 8º DA LEI Nº 14.133, DE 1º DE ABRIL DE 2021, PARA DISPOR SOBRE AS REGRAS PARA A ATUAÇÃO DO AGENTE DE CONTRATAÇÃO E DA EQUIPE DE APOIO, O FUNCIONAMENTO DA COMISSÃO DE CONTRATAÇÃO E A ATUAÇÃO DOS GESTORES E FISCAIS DE CONTRATOS, NO ÂMBITO DA ADMINISTRAÇÃO PÚBLICA FEDERAL D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IRETA, AUTÁRQUICA E FUNDACIONAL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C1635A" w:rsidRDefault="00C1635A" w:rsidP="00275038">
            <w:pPr>
              <w:jc w:val="center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  <w:p w:rsidR="00C1635A" w:rsidRDefault="00C1635A" w:rsidP="00275038">
            <w:pPr>
              <w:jc w:val="center"/>
              <w:rPr>
                <w:b/>
                <w:i/>
                <w:sz w:val="22"/>
              </w:rPr>
            </w:pPr>
          </w:p>
          <w:p w:rsidR="00C1635A" w:rsidRPr="001561FB" w:rsidRDefault="00C1635A" w:rsidP="00275038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ind w:firstLine="5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lastRenderedPageBreak/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02,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 ART. 75 DA LEI Nº 14.133, DE 1º DE ABRIL DE 2021, PARA DISPOR SOBRE A DISPENSA DE LICITAÇÃO, NO ÂMBITO DA CÂMARA MUN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ICIPAL DE ARACAJU.</w:t>
            </w:r>
          </w:p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C1635A" w:rsidRPr="00FD0D0C" w:rsidRDefault="00C1635A" w:rsidP="002750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03,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2024, QUE REGULAMENTA O DISPOSTO NO ART. 20 DA LEI Nº 14.133, DE 1º DE ABRIL DE 2021, PARA ESTABELECER O ENQUADRAMENTO DOS BENS DE CONSUMO ADQUIRIDOS PARA SUPRIR AS DEMANDAS DAS ESTRUTURAS DA CÂMARA MUNICIPAL DE ARACAJU NAS CATEGORIAS DE QUALIDADE COMUM E DE LUXO”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1635A" w:rsidRDefault="00C1635A" w:rsidP="0027503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C1635A" w:rsidRDefault="00C1635A" w:rsidP="00275038">
            <w:pPr>
              <w:jc w:val="center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  <w:p w:rsidR="00C1635A" w:rsidRPr="00FD0D0C" w:rsidRDefault="00C1635A" w:rsidP="002750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RATIFICA E HOMOLOGA O ATO Nº 04,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 DE JANEIRO DE 2024, QUE DISPÕE SOBRE O PROCEDIMENTO ADMINISTRATIVO PARA A REALIZAÇÃO DE PESQUISA DE PREÇOS PARA AQUISIÇÃO DE BENS E CONTRATAÇÃO DE SERVIÇOS EM GERAL, NO ÂMBITO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 DA CÂMARA MUNICIPAL DE ARACAJU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.</w:t>
            </w:r>
          </w:p>
          <w:p w:rsidR="00C1635A" w:rsidRDefault="00C1635A" w:rsidP="00275038">
            <w:pPr>
              <w:jc w:val="both"/>
              <w:rPr>
                <w:b/>
              </w:rPr>
            </w:pPr>
          </w:p>
          <w:p w:rsidR="00C1635A" w:rsidRPr="00E038CE" w:rsidRDefault="00C1635A" w:rsidP="00C1635A">
            <w:pPr>
              <w:jc w:val="center"/>
              <w:rPr>
                <w:b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05,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 INCISO VII DO CAPUT DO ART. 12 DA LEI Nº14.133, DE 1º DE ABRIL DE 2021, PARA DISPOR SOBRE O PLANO DE CONTRATAÇÕES ANUAL E INSTITUIR O SISTEMA DE PLANEJAMENTO E GERENCIAMENTO DE CONTRATAÇÕES NO ÂMBITO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DA CÂMARA MUNICIPAL DE ARACAJU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  <w:p w:rsidR="00C1635A" w:rsidRPr="00E038CE" w:rsidRDefault="00C1635A" w:rsidP="00C1635A">
            <w:pPr>
              <w:jc w:val="center"/>
              <w:rPr>
                <w:rFonts w:eastAsia="Calibri"/>
                <w:b/>
                <w:sz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lastRenderedPageBreak/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06,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OS ART. 82 A ART. 86 DA LEI Nº 14.133, DE 1º DE ABRIL DE 2021, PARA DISPOR SOBRE O SISTEMA DE REGISTRO DE PREÇOS PARA A CONTRATAÇÃO DE BENS E SERVIÇOS, INCLUSIVE OBRAS E SERVIÇOS DE ENGENHARIA, NO ÂMBITO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DA CÂMARA MUNICIPAL DE ARACAJU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1635A" w:rsidRDefault="00C1635A" w:rsidP="0027503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C1635A" w:rsidRDefault="00C1635A" w:rsidP="00275038">
            <w:pPr>
              <w:jc w:val="center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  <w:p w:rsidR="00C1635A" w:rsidRDefault="00C1635A" w:rsidP="00275038">
            <w:pPr>
              <w:jc w:val="center"/>
              <w:rPr>
                <w:rStyle w:val="15"/>
                <w:rFonts w:hint="default"/>
                <w:color w:val="000000"/>
              </w:rPr>
            </w:pPr>
          </w:p>
          <w:p w:rsidR="00C1635A" w:rsidRPr="005B007B" w:rsidRDefault="00C1635A" w:rsidP="002750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8902D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1635A" w:rsidRDefault="00C1635A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1635A" w:rsidRPr="003F342A" w:rsidRDefault="00C1635A" w:rsidP="00275038">
            <w:pPr>
              <w:spacing w:line="276" w:lineRule="auto"/>
              <w:jc w:val="both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both"/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</w:pPr>
            <w:r w:rsidRPr="004F162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RATIFICA E HOMOLOGA O ATO Nº 7, DE 10 DE JANEIRO DE 2024 QUE DISPÕE SOBRE A LICITAÇÃO PELO CRITÉRIO DE JULGAMENTO POR MENOR PREÇO OU MAIOR DESCONTO, NA FORMA ELETRÔNICA, PARA A CONTRATAÇÃO DE BENS, SERVIÇOS E OBRAS, NO ÂMBITO DA CÂMARA MUNIC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IPAL DE ARACAJU</w:t>
            </w:r>
            <w:r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1635A" w:rsidRDefault="00C1635A" w:rsidP="00275038">
            <w:pPr>
              <w:jc w:val="both"/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</w:pPr>
          </w:p>
          <w:p w:rsidR="00C1635A" w:rsidRDefault="00C1635A" w:rsidP="00275038">
            <w:pPr>
              <w:jc w:val="center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</w:pPr>
            <w:r w:rsidRPr="001561FB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Cs w:val="22"/>
              </w:rPr>
              <w:t>FALTANDO PARECER DA COMISSÃO DE JUSTIÇA E REDAÇÃO</w:t>
            </w:r>
          </w:p>
          <w:p w:rsidR="00C1635A" w:rsidRPr="000D4460" w:rsidRDefault="00C1635A" w:rsidP="002750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3F342A" w:rsidRDefault="00C1635A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1635A" w:rsidRPr="00F04527" w:rsidRDefault="00C1635A" w:rsidP="00275038">
            <w:pPr>
              <w:rPr>
                <w:sz w:val="22"/>
                <w:szCs w:val="22"/>
              </w:rPr>
            </w:pPr>
          </w:p>
          <w:p w:rsidR="00C1635A" w:rsidRDefault="00C1635A" w:rsidP="00275038">
            <w:pPr>
              <w:rPr>
                <w:sz w:val="22"/>
                <w:szCs w:val="22"/>
              </w:rPr>
            </w:pPr>
          </w:p>
          <w:p w:rsidR="00C1635A" w:rsidRPr="00F04527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1635A" w:rsidRPr="00086353" w:rsidTr="00C1635A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A31222" w:rsidRDefault="00C1635A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A31222">
              <w:rPr>
                <w:b/>
                <w:sz w:val="22"/>
                <w:szCs w:val="24"/>
              </w:rPr>
              <w:t>REQUERIMENTO</w:t>
            </w:r>
          </w:p>
          <w:p w:rsidR="00C1635A" w:rsidRPr="00A31222" w:rsidRDefault="00C1635A" w:rsidP="0027503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A31222">
              <w:rPr>
                <w:b/>
                <w:sz w:val="28"/>
                <w:szCs w:val="24"/>
              </w:rPr>
              <w:t>N° 25/2024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A31222" w:rsidRDefault="00C1635A" w:rsidP="00275038">
            <w:pPr>
              <w:jc w:val="both"/>
              <w:rPr>
                <w:b/>
                <w:smallCaps/>
                <w:sz w:val="22"/>
                <w:szCs w:val="22"/>
              </w:rPr>
            </w:pPr>
            <w:r w:rsidRPr="00A31222">
              <w:rPr>
                <w:b/>
                <w:sz w:val="22"/>
                <w:szCs w:val="22"/>
              </w:rPr>
              <w:t>REQUEIRO À MESA, QUE SEJA CONVOCADA E REALIZADA AUDIÊNCIA PÚBLICA, EM 29 DE FEVEREIRO DESTE ANO, QUINTA-FEIRA, ÀS 14 HORAS, COM O TEMA: OS DESAFIOS DA REGULAMENTAÇAO DOS BOMBEIROS CIVIS NO ESTADO DE SERGIPE.</w:t>
            </w:r>
          </w:p>
          <w:p w:rsidR="00C1635A" w:rsidRPr="00A31222" w:rsidRDefault="00C1635A" w:rsidP="00275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A31222" w:rsidRDefault="00C1635A" w:rsidP="0027503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31222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Pr="00A31222" w:rsidRDefault="00C1635A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A31222">
              <w:rPr>
                <w:b/>
                <w:bCs/>
                <w:sz w:val="22"/>
                <w:szCs w:val="22"/>
              </w:rPr>
              <w:t>VOTAÇÃO ÚNICA</w:t>
            </w:r>
          </w:p>
          <w:p w:rsidR="00C1635A" w:rsidRPr="00A31222" w:rsidRDefault="00C1635A" w:rsidP="00275038">
            <w:pPr>
              <w:rPr>
                <w:sz w:val="22"/>
                <w:szCs w:val="22"/>
              </w:rPr>
            </w:pPr>
          </w:p>
          <w:p w:rsidR="00C1635A" w:rsidRPr="00A31222" w:rsidRDefault="00C1635A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35A" w:rsidRDefault="00C1635A" w:rsidP="0027503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262F7">
              <w:rPr>
                <w:b/>
                <w:color w:val="FF0000"/>
              </w:rPr>
              <w:t>APROVADO</w:t>
            </w:r>
            <w:bookmarkStart w:id="0" w:name="_GoBack"/>
            <w:bookmarkEnd w:id="0"/>
          </w:p>
        </w:tc>
      </w:tr>
    </w:tbl>
    <w:p w:rsidR="00C1635A" w:rsidRDefault="00C1635A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C1635A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C2" w:rsidRDefault="007D1D3B">
      <w:r>
        <w:separator/>
      </w:r>
    </w:p>
  </w:endnote>
  <w:endnote w:type="continuationSeparator" w:id="0">
    <w:p w:rsidR="00F66EC2" w:rsidRDefault="007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EF" w:rsidRDefault="007D1D3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1635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C2" w:rsidRDefault="007D1D3B">
      <w:r>
        <w:separator/>
      </w:r>
    </w:p>
  </w:footnote>
  <w:footnote w:type="continuationSeparator" w:id="0">
    <w:p w:rsidR="00F66EC2" w:rsidRDefault="007D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96CEF" w:rsidRDefault="007D1D3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92562855" r:id="rId2"/>
      </w:object>
    </w:r>
  </w:p>
  <w:p w:rsidR="00496CEF" w:rsidRDefault="007D1D3B">
    <w:pPr>
      <w:pStyle w:val="Cabealho"/>
      <w:jc w:val="center"/>
      <w:rPr>
        <w:b/>
      </w:rPr>
    </w:pPr>
    <w:r>
      <w:rPr>
        <w:b/>
      </w:rPr>
      <w:t>ESTADO DE SERGIPE</w:t>
    </w:r>
  </w:p>
  <w:p w:rsidR="00496CEF" w:rsidRDefault="007D1D3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1FB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35A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27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34764D4C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5A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73585A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585A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585A"/>
    <w:rPr>
      <w:i/>
      <w:iCs/>
    </w:rPr>
  </w:style>
  <w:style w:type="character" w:customStyle="1" w:styleId="15">
    <w:name w:val="15"/>
    <w:basedOn w:val="Fontepargpadro"/>
    <w:qFormat/>
    <w:rsid w:val="0073585A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5A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73585A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585A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585A"/>
    <w:rPr>
      <w:i/>
      <w:iCs/>
    </w:rPr>
  </w:style>
  <w:style w:type="character" w:customStyle="1" w:styleId="15">
    <w:name w:val="15"/>
    <w:basedOn w:val="Fontepargpadro"/>
    <w:qFormat/>
    <w:rsid w:val="0073585A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F78A2-E938-45F2-A620-49D28441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21</cp:revision>
  <cp:lastPrinted>2024-02-19T13:38:00Z</cp:lastPrinted>
  <dcterms:created xsi:type="dcterms:W3CDTF">2024-02-20T16:05:00Z</dcterms:created>
  <dcterms:modified xsi:type="dcterms:W3CDTF">2024-11-08T12:21:00Z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