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EF" w:rsidRDefault="007D1D3B">
      <w:bookmarkStart w:id="0" w:name="_GoBack"/>
      <w:bookmarkEnd w:id="0"/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96CEF" w:rsidRDefault="007D1D3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96CEF" w:rsidRDefault="007D1D3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96CEF" w:rsidRDefault="007D1D3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5C0A93">
        <w:rPr>
          <w:sz w:val="28"/>
          <w:szCs w:val="32"/>
        </w:rPr>
        <w:t>4</w:t>
      </w:r>
      <w:r w:rsidR="00B972E5">
        <w:rPr>
          <w:sz w:val="28"/>
          <w:szCs w:val="32"/>
        </w:rPr>
        <w:t>ª SESSÃO ORDINÁRIA – 20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2024</w:t>
      </w:r>
    </w:p>
    <w:p w:rsidR="00496CEF" w:rsidRDefault="00496CEF">
      <w:pPr>
        <w:rPr>
          <w:sz w:val="24"/>
        </w:rPr>
      </w:pPr>
    </w:p>
    <w:p w:rsidR="008F2F2E" w:rsidRDefault="00591EC3" w:rsidP="008F2F2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Pr="00473C71">
        <w:rPr>
          <w:b/>
          <w:spacing w:val="2"/>
          <w:sz w:val="32"/>
          <w:szCs w:val="21"/>
          <w:shd w:val="clear" w:color="auto" w:fill="FFFFFF"/>
        </w:rPr>
        <w:t>POSSO TODAS AS COISAS EM CRISTO QUE ME FORTALECE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(FILIPENSES 4</w:t>
      </w:r>
      <w:r>
        <w:rPr>
          <w:rStyle w:val="Hyperlink"/>
          <w:b/>
          <w:color w:val="auto"/>
          <w:sz w:val="32"/>
          <w:szCs w:val="32"/>
        </w:rPr>
        <w:t>:13</w:t>
      </w:r>
      <w:r>
        <w:rPr>
          <w:b/>
          <w:sz w:val="32"/>
          <w:szCs w:val="32"/>
          <w:u w:val="single"/>
        </w:rPr>
        <w:t>)</w:t>
      </w:r>
    </w:p>
    <w:p w:rsidR="008F2F2E" w:rsidRPr="008F2F2E" w:rsidRDefault="008F2F2E" w:rsidP="008F2F2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tbl>
      <w:tblPr>
        <w:tblW w:w="10632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1417"/>
        <w:gridCol w:w="1276"/>
        <w:gridCol w:w="1559"/>
      </w:tblGrid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</w:rPr>
              <w:t xml:space="preserve">PROJETO DE LEI </w:t>
            </w:r>
          </w:p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  <w:sz w:val="28"/>
                <w:szCs w:val="28"/>
              </w:rPr>
              <w:t>Nº 221/2022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jc w:val="both"/>
              <w:rPr>
                <w:b/>
                <w:sz w:val="22"/>
              </w:rPr>
            </w:pPr>
            <w:r w:rsidRPr="003F342A">
              <w:rPr>
                <w:b/>
                <w:sz w:val="22"/>
              </w:rPr>
              <w:t>DENOMINA RUA ANITA GARIBALDI A ATUAL RUA E, LOCALIZADA NO BAIRRO INDUSTRIAL.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3F342A">
              <w:rPr>
                <w:b/>
                <w:szCs w:val="24"/>
              </w:rPr>
              <w:t xml:space="preserve">DR. MANUEL MARCOS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3F342A">
              <w:rPr>
                <w:b/>
                <w:bCs/>
                <w:sz w:val="22"/>
                <w:szCs w:val="22"/>
              </w:rPr>
              <w:t>RF</w:t>
            </w:r>
          </w:p>
          <w:p w:rsidR="008F2F2E" w:rsidRDefault="008F2F2E" w:rsidP="0027503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</w:rPr>
              <w:t xml:space="preserve">PROJETO DE LEI </w:t>
            </w:r>
          </w:p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  <w:sz w:val="28"/>
                <w:szCs w:val="28"/>
              </w:rPr>
              <w:t>Nº 232/2022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jc w:val="both"/>
              <w:rPr>
                <w:b/>
                <w:sz w:val="22"/>
              </w:rPr>
            </w:pPr>
            <w:r w:rsidRPr="003F342A">
              <w:rPr>
                <w:b/>
                <w:sz w:val="22"/>
              </w:rPr>
              <w:t>INSTITUI A POLÍTICA DE MOBILIDADE SUSTENTÁVEL E DE INCENTIVO AO USO DE BICICLETA NO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3F342A">
              <w:rPr>
                <w:b/>
                <w:szCs w:val="24"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3F342A">
              <w:rPr>
                <w:b/>
                <w:bCs/>
                <w:sz w:val="22"/>
                <w:szCs w:val="22"/>
              </w:rPr>
              <w:t>RF</w:t>
            </w:r>
          </w:p>
          <w:p w:rsidR="008F2F2E" w:rsidRDefault="008F2F2E" w:rsidP="00275038"/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</w:rPr>
              <w:t xml:space="preserve">PROJETO DE LEI </w:t>
            </w:r>
          </w:p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  <w:sz w:val="28"/>
                <w:szCs w:val="28"/>
              </w:rPr>
              <w:t>Nº 69/2023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jc w:val="both"/>
              <w:rPr>
                <w:b/>
                <w:sz w:val="22"/>
              </w:rPr>
            </w:pPr>
            <w:r w:rsidRPr="003F342A">
              <w:rPr>
                <w:b/>
                <w:sz w:val="22"/>
              </w:rPr>
              <w:t>DENOMINA RUA CÉSAR AUGUSTO RESENDE SANTOS A ATUAL RUA E, NO CONJUNTO DUQUE DE CAXIAS, NO BAIRRO INDUSTRIAL.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342A"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3F342A">
              <w:rPr>
                <w:b/>
                <w:bCs/>
                <w:sz w:val="22"/>
                <w:szCs w:val="22"/>
              </w:rPr>
              <w:t>RF</w:t>
            </w:r>
          </w:p>
          <w:p w:rsidR="008F2F2E" w:rsidRDefault="008F2F2E" w:rsidP="00275038"/>
          <w:p w:rsidR="008F2F2E" w:rsidRPr="00B45F67" w:rsidRDefault="008F2F2E" w:rsidP="00211600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</w:rPr>
              <w:t xml:space="preserve">PROJETO DE LEI </w:t>
            </w:r>
          </w:p>
          <w:p w:rsidR="008F2F2E" w:rsidRPr="003F342A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3F342A">
              <w:rPr>
                <w:b/>
                <w:bCs/>
                <w:sz w:val="28"/>
                <w:szCs w:val="28"/>
              </w:rPr>
              <w:t>Nº 258/2023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11600">
            <w:pPr>
              <w:jc w:val="both"/>
              <w:rPr>
                <w:b/>
                <w:sz w:val="22"/>
              </w:rPr>
            </w:pPr>
            <w:r w:rsidRPr="003F342A">
              <w:rPr>
                <w:b/>
                <w:sz w:val="22"/>
              </w:rPr>
              <w:t xml:space="preserve">DISPÕE SOBRE A OBRIGATORIEDADE DOS ESTABELECIMENTOS QUE </w:t>
            </w:r>
            <w:proofErr w:type="gramStart"/>
            <w:r w:rsidRPr="003F342A">
              <w:rPr>
                <w:b/>
                <w:sz w:val="22"/>
              </w:rPr>
              <w:t>COMERCIALIZAM</w:t>
            </w:r>
            <w:proofErr w:type="gramEnd"/>
            <w:r w:rsidRPr="003F342A">
              <w:rPr>
                <w:b/>
                <w:sz w:val="22"/>
              </w:rPr>
              <w:t xml:space="preserve"> PRODUTOS ALIMENTÍCIOS DISPOREM EM LOCAL ÚNICO, ESPECÍFICO E COM DESTAQUE, OS PRODUTOS DESTINADOS AOS INDIVÍDUOS CELÍACOS, DIABÉTICOS E COM INTOLERÂNCIA À LACTOSE DO MUNICÍPIO DE ARACAJU.</w:t>
            </w:r>
          </w:p>
          <w:p w:rsidR="00211600" w:rsidRPr="003F342A" w:rsidRDefault="00211600" w:rsidP="00211600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3F342A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342A"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3F342A">
              <w:rPr>
                <w:b/>
                <w:bCs/>
                <w:sz w:val="22"/>
                <w:szCs w:val="22"/>
              </w:rPr>
              <w:t>RF</w:t>
            </w:r>
          </w:p>
          <w:p w:rsidR="008F2F2E" w:rsidRPr="00B45F67" w:rsidRDefault="008F2F2E" w:rsidP="00275038"/>
          <w:p w:rsidR="008F2F2E" w:rsidRDefault="008F2F2E" w:rsidP="00275038"/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C92F3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C92F34">
              <w:rPr>
                <w:b/>
                <w:bCs/>
              </w:rPr>
              <w:t xml:space="preserve">PROJETO DE LEI </w:t>
            </w:r>
          </w:p>
          <w:p w:rsidR="008F2F2E" w:rsidRPr="00C92F3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C92F34">
              <w:rPr>
                <w:b/>
                <w:bCs/>
                <w:sz w:val="28"/>
                <w:szCs w:val="28"/>
              </w:rPr>
              <w:t>Nº 256/2023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sz w:val="22"/>
              </w:rPr>
            </w:pPr>
            <w:r w:rsidRPr="00C92F34">
              <w:rPr>
                <w:b/>
                <w:sz w:val="22"/>
              </w:rPr>
              <w:t>DENOMINA RUA ANTONIO BRITO BASTOS A ATUAL RUA 16 DE NOVEMBRO, BAIRRO SANTOS DUMONT.</w:t>
            </w:r>
          </w:p>
          <w:p w:rsidR="008F2F2E" w:rsidRPr="00C92F34" w:rsidRDefault="008F2F2E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C92F34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2F34">
              <w:rPr>
                <w:b/>
                <w:bCs/>
              </w:rPr>
              <w:t xml:space="preserve">RICARDO </w:t>
            </w:r>
            <w:r w:rsidRPr="00C92F34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C92F34">
              <w:rPr>
                <w:b/>
                <w:bCs/>
                <w:sz w:val="22"/>
                <w:szCs w:val="22"/>
              </w:rPr>
              <w:t>2ª</w:t>
            </w: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45F67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</w:rPr>
              <w:t xml:space="preserve">PROJETO DE LEI </w:t>
            </w:r>
          </w:p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  <w:sz w:val="28"/>
                <w:szCs w:val="28"/>
              </w:rPr>
              <w:t>Nº 296/2023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jc w:val="both"/>
              <w:rPr>
                <w:b/>
                <w:sz w:val="22"/>
              </w:rPr>
            </w:pPr>
            <w:r w:rsidRPr="00547264">
              <w:rPr>
                <w:b/>
                <w:sz w:val="22"/>
              </w:rPr>
              <w:t>DISPÕE SOBRE A POLÍTICA MUNICIPAL DE INCENTIVO A PRÁTICA DE FUTEBOL FEMININO.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7264">
              <w:rPr>
                <w:b/>
                <w:bCs/>
              </w:rPr>
              <w:t>MILTON DANTAS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9F177D">
              <w:rPr>
                <w:b/>
                <w:bCs/>
                <w:sz w:val="22"/>
                <w:szCs w:val="22"/>
              </w:rPr>
              <w:t>2ª</w:t>
            </w:r>
          </w:p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</w:rPr>
              <w:t xml:space="preserve">PROJETO DE LEI </w:t>
            </w:r>
          </w:p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  <w:sz w:val="28"/>
                <w:szCs w:val="28"/>
              </w:rPr>
              <w:t>Nº 311/2023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11600">
            <w:pPr>
              <w:jc w:val="both"/>
              <w:rPr>
                <w:b/>
                <w:sz w:val="22"/>
              </w:rPr>
            </w:pPr>
            <w:r w:rsidRPr="00547264">
              <w:rPr>
                <w:b/>
                <w:sz w:val="22"/>
              </w:rPr>
              <w:t>DISPOE SOBRE A CRIAÇÃO DA FEIRA GASTRONÔMICA NAS PRAÇÃS, NOS PARQUES E</w:t>
            </w:r>
            <w:r w:rsidR="00211600">
              <w:rPr>
                <w:b/>
                <w:sz w:val="22"/>
              </w:rPr>
              <w:t xml:space="preserve"> </w:t>
            </w:r>
            <w:r w:rsidRPr="00547264">
              <w:rPr>
                <w:b/>
                <w:sz w:val="22"/>
              </w:rPr>
              <w:t>ESPAÇOS PÚBLICOS.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7264"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9F177D">
              <w:rPr>
                <w:b/>
                <w:bCs/>
                <w:sz w:val="22"/>
                <w:szCs w:val="22"/>
              </w:rPr>
              <w:t>2ª</w:t>
            </w:r>
          </w:p>
          <w:p w:rsidR="008F2F2E" w:rsidRDefault="008F2F2E" w:rsidP="00275038"/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</w:rPr>
              <w:lastRenderedPageBreak/>
              <w:t xml:space="preserve">PROJETO DE LEI </w:t>
            </w:r>
          </w:p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  <w:sz w:val="28"/>
                <w:szCs w:val="28"/>
              </w:rPr>
              <w:t>Nº 330/2023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sz w:val="22"/>
              </w:rPr>
            </w:pPr>
            <w:r w:rsidRPr="00547264">
              <w:rPr>
                <w:b/>
                <w:sz w:val="22"/>
              </w:rPr>
              <w:t xml:space="preserve">DENOMINA RUA MÃE NAIR, A ATUAL RUA C, NO LOTEAMENTO JARDIM </w:t>
            </w:r>
            <w:proofErr w:type="gramStart"/>
            <w:r w:rsidRPr="00547264">
              <w:rPr>
                <w:b/>
                <w:sz w:val="22"/>
              </w:rPr>
              <w:t>SANTOS DUMONT</w:t>
            </w:r>
            <w:proofErr w:type="gramEnd"/>
            <w:r w:rsidRPr="00547264">
              <w:rPr>
                <w:b/>
                <w:sz w:val="22"/>
              </w:rPr>
              <w:t>, NO BAIRRO SANTOS DUMONT.</w:t>
            </w:r>
          </w:p>
          <w:p w:rsidR="00211600" w:rsidRPr="00547264" w:rsidRDefault="00211600" w:rsidP="00275038">
            <w:pPr>
              <w:jc w:val="both"/>
              <w:rPr>
                <w:b/>
                <w:sz w:val="22"/>
              </w:rPr>
            </w:pPr>
          </w:p>
          <w:p w:rsidR="008F2F2E" w:rsidRPr="00547264" w:rsidRDefault="008F2F2E" w:rsidP="00275038">
            <w:pPr>
              <w:jc w:val="both"/>
              <w:rPr>
                <w:b/>
                <w:sz w:val="22"/>
              </w:rPr>
            </w:pPr>
          </w:p>
          <w:p w:rsidR="008F2F2E" w:rsidRDefault="008F2F2E" w:rsidP="00275038">
            <w:pPr>
              <w:jc w:val="center"/>
              <w:rPr>
                <w:b/>
                <w:sz w:val="18"/>
              </w:rPr>
            </w:pPr>
            <w:r w:rsidRPr="007D1D3B">
              <w:rPr>
                <w:b/>
                <w:sz w:val="18"/>
              </w:rPr>
              <w:t>COM EMENDA FALTANDO PARECER DA COMISSÃO DE JUSTIÇA E REDAÇÃO E COMISSÃO DE OBRAS</w:t>
            </w:r>
          </w:p>
          <w:p w:rsidR="008F2F2E" w:rsidRPr="00547264" w:rsidRDefault="008F2F2E" w:rsidP="0027503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7264">
              <w:rPr>
                <w:b/>
                <w:bCs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9F177D">
              <w:rPr>
                <w:b/>
                <w:bCs/>
                <w:sz w:val="22"/>
                <w:szCs w:val="22"/>
              </w:rPr>
              <w:t>2ª</w:t>
            </w:r>
          </w:p>
          <w:p w:rsidR="008F2F2E" w:rsidRDefault="008F2F2E" w:rsidP="00275038"/>
          <w:p w:rsidR="008F2F2E" w:rsidRDefault="008F2F2E" w:rsidP="00275038"/>
          <w:p w:rsidR="008F2F2E" w:rsidRPr="00B45F67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</w:rPr>
              <w:t xml:space="preserve">PROJETO DE LEI </w:t>
            </w:r>
          </w:p>
          <w:p w:rsidR="008F2F2E" w:rsidRPr="00547264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47264">
              <w:rPr>
                <w:b/>
                <w:bCs/>
                <w:sz w:val="28"/>
                <w:szCs w:val="28"/>
              </w:rPr>
              <w:t>Nº 352/2023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sz w:val="22"/>
              </w:rPr>
            </w:pPr>
            <w:r w:rsidRPr="00547264">
              <w:rPr>
                <w:b/>
                <w:sz w:val="22"/>
              </w:rPr>
              <w:t>INSTITUI O PROGRAMA DE INOVAÇÃO REGULATÓRIA E FOMENTO À TECNOLOGIA (PIREFOTEC), JUNTAMENTE COM MEDIDAS DE FOMENTO À INOVAÇÃO, DESENVOLVIMENTO TECNOLÓGICO E SUSTENTABILIDADE URBANA.</w:t>
            </w:r>
          </w:p>
          <w:p w:rsidR="00211600" w:rsidRPr="00547264" w:rsidRDefault="00211600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47264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7264">
              <w:rPr>
                <w:b/>
                <w:bCs/>
              </w:rPr>
              <w:t>MILTON DANTAS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</w:pPr>
            <w:r w:rsidRPr="009F177D">
              <w:rPr>
                <w:b/>
                <w:bCs/>
                <w:sz w:val="22"/>
                <w:szCs w:val="22"/>
              </w:rPr>
              <w:t>2ª</w:t>
            </w:r>
          </w:p>
          <w:p w:rsidR="008F2F2E" w:rsidRDefault="008F2F2E" w:rsidP="00275038"/>
          <w:p w:rsidR="008F2F2E" w:rsidRPr="00B06F8D" w:rsidRDefault="008F2F2E" w:rsidP="00275038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F2F2E" w:rsidRDefault="008F2F2E" w:rsidP="00275038">
            <w:pPr>
              <w:spacing w:line="276" w:lineRule="auto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268/2021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rFonts w:eastAsia="SimSun"/>
                <w:b/>
                <w:bCs/>
                <w:sz w:val="22"/>
                <w:szCs w:val="22"/>
                <w:shd w:val="clear" w:color="auto" w:fill="FFFFFF"/>
              </w:rPr>
            </w:pPr>
            <w:r w:rsidRPr="007218BB">
              <w:rPr>
                <w:rFonts w:eastAsia="SimSun"/>
                <w:b/>
                <w:bCs/>
                <w:sz w:val="22"/>
                <w:szCs w:val="22"/>
                <w:shd w:val="clear" w:color="auto" w:fill="FFFFFF"/>
              </w:rPr>
              <w:t>CRIA O CICLOTURISMO NA PROGRAMAÇÃO TURÍSTICA DO MUNICÍPIO DE ARACAJU.</w:t>
            </w:r>
          </w:p>
          <w:p w:rsidR="00211600" w:rsidRDefault="00211600" w:rsidP="00275038">
            <w:pPr>
              <w:jc w:val="both"/>
              <w:rPr>
                <w:b/>
                <w:color w:val="00B050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840/2023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REQUERIMENTO DE INFORMAÇÕES QUANTO AOS MOTIVOS PARA O FECHAMENTO DA UBS HUMBERTO MOURÃO, PRAZOS PREVISTOS PARA A SUA REABERTURA E QUAISQUER AÇÕES PLANEJADAS PARA MITIGAR OS IMPACTOS DO FECHAMENTO TEMPORÁRIO.</w:t>
            </w:r>
          </w:p>
          <w:p w:rsidR="00211600" w:rsidRDefault="00211600" w:rsidP="00275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3/2024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rpodetext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EC1C18">
              <w:rPr>
                <w:b/>
                <w:sz w:val="22"/>
                <w:szCs w:val="22"/>
              </w:rPr>
              <w:t>REQUEIRO À MESA, QUE SEJA REALIZADA</w:t>
            </w:r>
            <w:r w:rsidRPr="00EC1C18">
              <w:rPr>
                <w:b/>
                <w:i/>
                <w:sz w:val="22"/>
                <w:szCs w:val="22"/>
              </w:rPr>
              <w:t xml:space="preserve"> </w:t>
            </w:r>
            <w:r w:rsidRPr="00EC1C18"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>AUDIÊNCIA PÚBLICA NO DIA 15 DE MARÇO DE 2024</w:t>
            </w:r>
            <w:r w:rsidRPr="00EC1C18">
              <w:rPr>
                <w:b/>
                <w:i/>
                <w:sz w:val="22"/>
                <w:szCs w:val="22"/>
                <w:shd w:val="clear" w:color="auto" w:fill="FFFFFF"/>
              </w:rPr>
              <w:t>, </w:t>
            </w:r>
            <w:r w:rsidRPr="00EC1C18">
              <w:rPr>
                <w:rStyle w:val="nfase"/>
                <w:b/>
                <w:bCs/>
                <w:i w:val="0"/>
                <w:sz w:val="22"/>
                <w:szCs w:val="22"/>
                <w:shd w:val="clear" w:color="auto" w:fill="FFFFFF"/>
              </w:rPr>
              <w:t>ÀS 14H</w:t>
            </w:r>
            <w:r w:rsidRPr="00EC1C18">
              <w:rPr>
                <w:b/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Pr="00EC1C18">
              <w:rPr>
                <w:b/>
                <w:sz w:val="22"/>
                <w:szCs w:val="22"/>
                <w:shd w:val="clear" w:color="auto" w:fill="FFFFFF"/>
              </w:rPr>
              <w:t xml:space="preserve">A FIM </w:t>
            </w:r>
            <w:r>
              <w:rPr>
                <w:b/>
                <w:sz w:val="22"/>
                <w:szCs w:val="22"/>
                <w:shd w:val="clear" w:color="auto" w:fill="FFFFFF"/>
              </w:rPr>
              <w:t>DE SER DISCUTIDO COM ENTIDADES E</w:t>
            </w:r>
            <w:r w:rsidRPr="00EC1C18">
              <w:rPr>
                <w:b/>
                <w:sz w:val="22"/>
                <w:szCs w:val="22"/>
                <w:shd w:val="clear" w:color="auto" w:fill="FFFFFF"/>
              </w:rPr>
              <w:t xml:space="preserve"> INSTITUIÇÕES EM ALUSÃO AO DIA DO CONSUMIDOR.</w:t>
            </w:r>
          </w:p>
          <w:p w:rsidR="00211600" w:rsidRPr="00EC1C18" w:rsidRDefault="00211600" w:rsidP="00275038">
            <w:pPr>
              <w:pStyle w:val="Corpodetex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Pr="00B06F8D" w:rsidRDefault="008F2F2E" w:rsidP="00211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bCs/>
                <w:sz w:val="22"/>
                <w:szCs w:val="22"/>
              </w:rPr>
            </w:pPr>
            <w:r w:rsidRPr="00616406">
              <w:rPr>
                <w:b/>
                <w:sz w:val="22"/>
                <w:szCs w:val="22"/>
              </w:rPr>
              <w:t xml:space="preserve">REQUEIRO À MESA, QUE SEJA CONVOCADA E REALIZADA </w:t>
            </w:r>
            <w:r w:rsidRPr="00616406">
              <w:rPr>
                <w:b/>
                <w:bCs/>
                <w:sz w:val="22"/>
                <w:szCs w:val="22"/>
              </w:rPr>
              <w:t>SESSÃO ESPECIAL</w:t>
            </w:r>
            <w:r w:rsidRPr="00616406">
              <w:rPr>
                <w:b/>
                <w:sz w:val="22"/>
                <w:szCs w:val="22"/>
              </w:rPr>
              <w:t>, NO PLENÁRIO DA CÂMARA MUNICIPAL DE ARACAJU, NO DIA 23 DE FEVEREIRO, SEXTA-FEIRA, ÀS 9H, PARA RESPECTIVO TEMA:</w:t>
            </w:r>
            <w:r w:rsidRPr="00616406">
              <w:rPr>
                <w:b/>
                <w:bCs/>
                <w:sz w:val="22"/>
                <w:szCs w:val="22"/>
              </w:rPr>
              <w:t xml:space="preserve"> DIA MUNDIAL DO COMBATE AO CÂNCER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8F2F2E" w:rsidRDefault="008F2F2E" w:rsidP="00275038">
            <w:pPr>
              <w:jc w:val="both"/>
              <w:rPr>
                <w:b/>
                <w:sz w:val="22"/>
                <w:szCs w:val="22"/>
              </w:rPr>
            </w:pPr>
          </w:p>
          <w:p w:rsidR="00211600" w:rsidRPr="00EC1C18" w:rsidRDefault="00211600" w:rsidP="00275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11/2024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FD0D0C">
              <w:rPr>
                <w:rFonts w:eastAsia="Calibri"/>
                <w:b/>
                <w:sz w:val="22"/>
                <w:szCs w:val="22"/>
              </w:rPr>
              <w:t>REQUERIMENTO DE URGÊNCIA PARA APROVAÇÃO DO PROJETO DE RESOLUÇÃO N° 01/2024, QUE</w:t>
            </w:r>
            <w:r w:rsidRPr="00FD0D0C"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“RATIFICA E HOMOLOGA O ATO Nº 01,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O QUAL REGULAMENTA O DISPOSTO NO § 3º DO ART. 8º DA LEI Nº 14.133, DE 1º DE ABRIL DE 2021, PARA DISPOR SOBRE AS REGRAS PARA A ATUAÇÃO DO AGENTE DE CONTRATAÇÃO E DA EQUIPE DE APOIO, O FUNCIONAMENTO DA COMISSÃO DE CONTRATAÇÃO E A ATUAÇÃO DOS GESTORES E FISCAIS DE CONTRATOS, NO ÂMBITO DA ADMINISTRAÇÃO PÚBLICA FEDERAL DIRETA, AUTÁRQUICA E FUNDACIONAL”.</w:t>
            </w:r>
          </w:p>
          <w:p w:rsidR="00211600" w:rsidRDefault="00211600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211600" w:rsidRPr="00751FC7" w:rsidRDefault="00211600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12/2024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BC02E0">
              <w:rPr>
                <w:rFonts w:eastAsia="Calibri"/>
                <w:b/>
                <w:sz w:val="22"/>
                <w:szCs w:val="22"/>
              </w:rPr>
              <w:t>REQUERIMENTO DE URGÊNCIA PARA APROVAÇÃO DO PROJETO DE RESOLUÇÃO N° 02/2024, QUE</w:t>
            </w:r>
            <w:r w:rsidRPr="00BC02E0"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“RATIFICA E HOMOLOGA O ATO Nº 02,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 ART. 75 DA LEI Nº 14.133, DE 1º DE ABRIL DE 2021, PARA DISPOR SOBRE A DISPENSA DE LICITAÇÃO, NO ÂMBITO DA CÂMARA MUNICIPAL DE ARACAJU”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211600" w:rsidRDefault="00211600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211600" w:rsidRDefault="00211600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211600" w:rsidRPr="00FD0D0C" w:rsidRDefault="00211600" w:rsidP="0027503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13/2024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11600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525F3E">
              <w:rPr>
                <w:rFonts w:eastAsia="Calibri"/>
                <w:b/>
                <w:sz w:val="22"/>
                <w:szCs w:val="22"/>
              </w:rPr>
              <w:t>REQUERIMENTO DE URGÊNCIA PARA APROVAÇÃO DO PROJETO DE RESOLUÇÃO N° 03/2024, QUE</w:t>
            </w:r>
            <w:r w:rsidRPr="00525F3E"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“RATIFICA E HOMOLOGA O ATO Nº 03,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QUE REGULAMENTA O DISPOSTO NO ART. 20 DA LEI Nº 14.133, DE 1º DE ABRIL DE 2021, PARA ESTABELECER O ENQUADRAMENTO DOS BENS DE CONSUMO ADQUIRIDOS PARA SUPRIR AS DEMANDAS DAS ESTRUTURAS DA CÂMARA MUNICIPAL DE ARACAJU NAS CATEGORIAS DE QUALIDADE COMUM E DE LUXO”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211600" w:rsidRDefault="00211600" w:rsidP="00211600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211600" w:rsidRDefault="00211600" w:rsidP="00211600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211600" w:rsidRPr="00FD0D0C" w:rsidRDefault="00211600" w:rsidP="00211600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14/2024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E038CE" w:rsidRDefault="008F2F2E" w:rsidP="00211600">
            <w:pPr>
              <w:jc w:val="both"/>
              <w:rPr>
                <w:b/>
              </w:rPr>
            </w:pPr>
            <w:r w:rsidRPr="00E038CE">
              <w:rPr>
                <w:rFonts w:eastAsia="Calibri"/>
                <w:b/>
                <w:sz w:val="22"/>
              </w:rPr>
              <w:t>REQUERIMENTO DE URGÊNCIA PARA APROVAÇÃO DO PROJETO DE RESOLUÇÃO N° 04/2023, QUE</w:t>
            </w:r>
            <w:r w:rsidRPr="00E038CE">
              <w:rPr>
                <w:rStyle w:val="15"/>
                <w:rFonts w:eastAsia="Calibri" w:hint="default"/>
                <w:b/>
                <w:i w:val="0"/>
                <w:color w:val="000000"/>
                <w:sz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“RATIFICA E HOMOLOGA O ATO Nº 04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/2024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,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QUE DISPÕE SOBRE O PROCEDIMENTO ADMINISTRATIVO PARA A REALIZAÇÃO DE PESQUISA DE PREÇOS PARA AQUISIÇÃO DE BENS E CONTRATAÇÃO DE SERVIÇOS EM GERAL, NO ÂMBITO DA CÂMARA MUNICIPAL DE ARACAJU”.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15/2024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E038CE" w:rsidRDefault="008F2F2E" w:rsidP="004969EA">
            <w:pPr>
              <w:jc w:val="both"/>
              <w:rPr>
                <w:rFonts w:eastAsia="Calibri"/>
                <w:b/>
                <w:sz w:val="22"/>
              </w:rPr>
            </w:pPr>
            <w:r w:rsidRPr="005B007B">
              <w:rPr>
                <w:rFonts w:eastAsia="Calibri"/>
                <w:b/>
                <w:sz w:val="22"/>
                <w:szCs w:val="22"/>
              </w:rPr>
              <w:t>REQUERIMENTO DE URGÊNCIA PARA APROVAÇÃO DO PROJETO DE RESOLUÇÃO N° 05/2024, QUE</w:t>
            </w:r>
            <w:r w:rsidRPr="005B007B"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“RATIFICA E HOMOLOGA O ATO Nº 05/2024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, QUE REGULAMENTA O INCISO VII DO CAPUT DO ART. 12 DA LEI Nº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14.133</w:t>
            </w:r>
            <w:r w:rsidR="004969E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/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2021, PARA DISPOR SOBRE O PLANO DE CONTRATAÇÕES ANUAL E INSTITUIR O SISTEMA DE PLANEJAMENTO E GERENCIAMENTO DE CONTRATAÇÕES NO ÂMBITO DA CÂMARA MUNICIPAL DE ARACAJU”.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16/2024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5B007B" w:rsidRDefault="008F2F2E" w:rsidP="0021160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D4460">
              <w:rPr>
                <w:rFonts w:eastAsia="Calibri"/>
                <w:b/>
                <w:sz w:val="22"/>
                <w:szCs w:val="22"/>
              </w:rPr>
              <w:t xml:space="preserve">REQUERIMENTO DE URGÊNCIA PARA APROVAÇÃO DO PROJETO DE RESOLUÇÃO N° </w:t>
            </w:r>
            <w:r w:rsidRPr="0073585A">
              <w:rPr>
                <w:rFonts w:eastAsia="Calibri"/>
                <w:b/>
                <w:sz w:val="22"/>
                <w:szCs w:val="22"/>
              </w:rPr>
              <w:t>06/2024, QUE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“RATIFI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CA E HOMOLOGA O ATO Nº 06/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2024 QUE REGULAMENTA OS ART. 82 A ART. 86 DA LEI Nº 14.133, DE 1º DE ABRIL DE 2021, PARA DISPOR SOBRE O SISTEMA DE REGISTRO DE PREÇOS PARA A CONTRATAÇÃO DE BENS E SERVIÇOS, INCLUSIVE OBRAS E SERVIÇOS DE ENGENHARIA, NO ÂMBITO DA CÂMARA MUNICIPAL DE ARACAJU”.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Pr="00B06F8D" w:rsidRDefault="008F2F2E" w:rsidP="00275038">
            <w:pPr>
              <w:rPr>
                <w:sz w:val="22"/>
                <w:szCs w:val="22"/>
              </w:rPr>
            </w:pPr>
          </w:p>
          <w:p w:rsidR="008F2F2E" w:rsidRDefault="008F2F2E" w:rsidP="00275038">
            <w:pPr>
              <w:rPr>
                <w:sz w:val="22"/>
                <w:szCs w:val="22"/>
              </w:rPr>
            </w:pPr>
          </w:p>
          <w:p w:rsidR="008F2F2E" w:rsidRPr="00B06F8D" w:rsidRDefault="008F2F2E" w:rsidP="00211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17/2024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4F1620" w:rsidRDefault="008F2F2E" w:rsidP="00275038">
            <w:pPr>
              <w:jc w:val="both"/>
              <w:rPr>
                <w:b/>
                <w:sz w:val="22"/>
                <w:szCs w:val="22"/>
              </w:rPr>
            </w:pPr>
            <w:r w:rsidRPr="004F1620">
              <w:rPr>
                <w:rFonts w:eastAsia="Calibri"/>
                <w:b/>
                <w:sz w:val="22"/>
                <w:szCs w:val="22"/>
              </w:rPr>
              <w:t>REQUERIMENTO DE URGÊNCIA PARA APROVAÇÃO DO PROJETO DE RESOLUÇÃO N° 07/2024, QUE</w:t>
            </w:r>
            <w:r w:rsidRPr="004F162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“</w:t>
            </w:r>
            <w:r w:rsidR="0021160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7/2024, </w:t>
            </w:r>
            <w:r w:rsidRPr="004F162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QUE DISPÕE SOBRE A LICITAÇÃO PELO CRITÉRIO DE JULGAMENTO POR MENOR PREÇO OU MAIOR DESCONTO, NA FORMA ELETRÔNICA, PARA A CONTRATAÇÃO DE BENS, SERVIÇOS E OBRAS, NO ÂMBITO DA CÂMARA MUNICIPAL DE ARACAJU”</w:t>
            </w:r>
            <w:r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8F2F2E" w:rsidRPr="000D4460" w:rsidRDefault="008F2F2E" w:rsidP="0027503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2F2E" w:rsidRPr="00B06F8D" w:rsidRDefault="008F2F2E" w:rsidP="002116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211600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1343">
              <w:rPr>
                <w:b/>
                <w:color w:val="FF0000"/>
                <w:sz w:val="22"/>
                <w:szCs w:val="22"/>
              </w:rPr>
              <w:t>APROVADO</w:t>
            </w:r>
          </w:p>
        </w:tc>
      </w:tr>
      <w:tr w:rsidR="008F2F2E" w:rsidRPr="00086353" w:rsidTr="0023489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both"/>
              <w:rPr>
                <w:b/>
                <w:sz w:val="22"/>
                <w:szCs w:val="22"/>
              </w:rPr>
            </w:pPr>
            <w:r w:rsidRPr="00815D26">
              <w:rPr>
                <w:b/>
                <w:sz w:val="22"/>
                <w:szCs w:val="22"/>
              </w:rPr>
              <w:t>REQUEIRO À MESA, QUE SEJA CONVOCADA E REALIZADA AUDIÊNCIA PÚBLICA, EM 22 DE FEVEREIRO DESTE ANO, QUINTA-FEIRA, ÀS 14 HORAS, PARA DEBATER SOBRE AS “AÇÕES DE PREVENÇÃO À VIOLÊNCIA NOS ESTÁDIOS”.</w:t>
            </w:r>
          </w:p>
          <w:p w:rsidR="008F2F2E" w:rsidRPr="00815D26" w:rsidRDefault="008F2F2E" w:rsidP="0027503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8F2F2E" w:rsidRDefault="008F2F2E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8F2F2E" w:rsidRDefault="008F2F2E" w:rsidP="002750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4969E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FF0000"/>
                <w:sz w:val="22"/>
                <w:szCs w:val="22"/>
              </w:rPr>
              <w:t>RETIRADO</w:t>
            </w:r>
          </w:p>
        </w:tc>
      </w:tr>
    </w:tbl>
    <w:p w:rsidR="008F2F2E" w:rsidRDefault="008F2F2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color w:val="000000" w:themeColor="text1"/>
          <w:sz w:val="32"/>
          <w:szCs w:val="32"/>
          <w:lang w:eastAsia="pt-BR"/>
        </w:rPr>
        <w:tab/>
      </w:r>
      <w:r>
        <w:rPr>
          <w:b/>
          <w:color w:val="000000" w:themeColor="text1"/>
          <w:sz w:val="32"/>
          <w:szCs w:val="32"/>
          <w:lang w:eastAsia="pt-BR"/>
        </w:rPr>
        <w:tab/>
      </w:r>
      <w:r>
        <w:rPr>
          <w:b/>
          <w:color w:val="000000" w:themeColor="text1"/>
          <w:sz w:val="32"/>
          <w:szCs w:val="32"/>
          <w:lang w:eastAsia="pt-BR"/>
        </w:rPr>
        <w:tab/>
      </w:r>
    </w:p>
    <w:p w:rsidR="008F2F2E" w:rsidRPr="008F2F2E" w:rsidRDefault="008F2F2E" w:rsidP="008F2F2E">
      <w:pPr>
        <w:tabs>
          <w:tab w:val="left" w:pos="4004"/>
        </w:tabs>
        <w:jc w:val="center"/>
        <w:rPr>
          <w:b/>
          <w:color w:val="FF0000"/>
          <w:sz w:val="32"/>
          <w:szCs w:val="32"/>
        </w:rPr>
      </w:pPr>
      <w:r w:rsidRPr="00AC7740">
        <w:rPr>
          <w:b/>
          <w:color w:val="FF0000"/>
          <w:sz w:val="32"/>
          <w:szCs w:val="32"/>
        </w:rPr>
        <w:t>FORA DE PAUTA</w:t>
      </w:r>
    </w:p>
    <w:tbl>
      <w:tblPr>
        <w:tblW w:w="10564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7"/>
        <w:gridCol w:w="4395"/>
        <w:gridCol w:w="1417"/>
        <w:gridCol w:w="1276"/>
        <w:gridCol w:w="1559"/>
      </w:tblGrid>
      <w:tr w:rsidR="008F2F2E" w:rsidTr="00275038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4A06CE" w:rsidRDefault="008F2F2E" w:rsidP="008F2F2E">
            <w:pPr>
              <w:tabs>
                <w:tab w:val="left" w:pos="1663"/>
              </w:tabs>
              <w:rPr>
                <w:b/>
                <w:szCs w:val="24"/>
              </w:rPr>
            </w:pPr>
            <w:r w:rsidRPr="004A06CE">
              <w:rPr>
                <w:b/>
                <w:szCs w:val="24"/>
              </w:rPr>
              <w:t>REQUERIMENTO</w:t>
            </w:r>
          </w:p>
          <w:p w:rsidR="008F2F2E" w:rsidRDefault="008F2F2E" w:rsidP="008F2F2E">
            <w:pPr>
              <w:tabs>
                <w:tab w:val="left" w:pos="4004"/>
              </w:tabs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32/2024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815D26" w:rsidRDefault="008F2F2E" w:rsidP="00275038">
            <w:pPr>
              <w:jc w:val="both"/>
              <w:rPr>
                <w:b/>
                <w:sz w:val="22"/>
                <w:szCs w:val="22"/>
              </w:rPr>
            </w:pPr>
            <w:r w:rsidRPr="00764409">
              <w:rPr>
                <w:b/>
              </w:rPr>
              <w:t>REQUERIMENTO DE URGÊNCIA PARA APROVAÇÃO DO PROJETO DE LEI COMPLEMENTAR N° 1/2024, DE AUTORIA DO PODER EXECUTIVO MUNICIPAL.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4969EA">
              <w:rPr>
                <w:b/>
                <w:bCs/>
                <w:color w:val="000000" w:themeColor="text1"/>
                <w:sz w:val="16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AC7740" w:rsidRDefault="008F2F2E" w:rsidP="008F2F2E">
            <w:pPr>
              <w:jc w:val="center"/>
              <w:rPr>
                <w:b/>
                <w:bCs/>
              </w:rPr>
            </w:pPr>
            <w:r w:rsidRPr="004A06CE">
              <w:rPr>
                <w:b/>
                <w:bCs/>
              </w:rPr>
              <w:t>VOTAÇÃO ÚNICA</w:t>
            </w:r>
          </w:p>
          <w:p w:rsidR="008F2F2E" w:rsidRDefault="008F2F2E" w:rsidP="008F2F2E">
            <w:pPr>
              <w:tabs>
                <w:tab w:val="left" w:pos="4004"/>
              </w:tabs>
              <w:jc w:val="both"/>
              <w:rPr>
                <w:b/>
                <w:color w:val="FF0000"/>
              </w:rPr>
            </w:pPr>
          </w:p>
          <w:p w:rsidR="008F2F2E" w:rsidRDefault="008F2F2E" w:rsidP="008F2F2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4969E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8F2F2E" w:rsidTr="00275038"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4A06CE" w:rsidRDefault="008F2F2E" w:rsidP="008F2F2E">
            <w:pPr>
              <w:tabs>
                <w:tab w:val="left" w:pos="1663"/>
              </w:tabs>
              <w:rPr>
                <w:b/>
                <w:szCs w:val="24"/>
              </w:rPr>
            </w:pPr>
            <w:r w:rsidRPr="004A06CE">
              <w:rPr>
                <w:b/>
                <w:szCs w:val="24"/>
              </w:rPr>
              <w:t>REQUERIMENTO</w:t>
            </w:r>
          </w:p>
          <w:p w:rsidR="008F2F2E" w:rsidRDefault="008F2F2E" w:rsidP="008F2F2E">
            <w:pPr>
              <w:tabs>
                <w:tab w:val="left" w:pos="4004"/>
              </w:tabs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33/2024</w:t>
            </w:r>
          </w:p>
          <w:p w:rsidR="008F2F2E" w:rsidRDefault="008F2F2E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815D26" w:rsidRDefault="008F2F2E" w:rsidP="00275038">
            <w:pPr>
              <w:jc w:val="both"/>
              <w:rPr>
                <w:b/>
                <w:sz w:val="22"/>
                <w:szCs w:val="22"/>
              </w:rPr>
            </w:pPr>
            <w:r w:rsidRPr="00764409">
              <w:rPr>
                <w:b/>
              </w:rPr>
              <w:t>REQUERIMENTO DE URGÊNCIA PARA APROVAÇÃO DO PROJETO DE LEI N° 23/2024, DE AUTORIA DO PODER EXECUTIVO MUNICIPAL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8F2F2E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 w:rsidRPr="004969EA">
              <w:rPr>
                <w:b/>
                <w:bCs/>
                <w:color w:val="000000" w:themeColor="text1"/>
                <w:sz w:val="16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Pr="00AC7740" w:rsidRDefault="008F2F2E" w:rsidP="008F2F2E">
            <w:pPr>
              <w:jc w:val="center"/>
              <w:rPr>
                <w:b/>
                <w:bCs/>
              </w:rPr>
            </w:pPr>
            <w:r w:rsidRPr="004A06CE">
              <w:rPr>
                <w:b/>
                <w:bCs/>
              </w:rPr>
              <w:t>VOTAÇÃO ÚNICA</w:t>
            </w:r>
          </w:p>
          <w:p w:rsidR="008F2F2E" w:rsidRDefault="008F2F2E" w:rsidP="008F2F2E">
            <w:pPr>
              <w:tabs>
                <w:tab w:val="left" w:pos="4004"/>
              </w:tabs>
              <w:jc w:val="both"/>
              <w:rPr>
                <w:b/>
                <w:color w:val="FF0000"/>
              </w:rPr>
            </w:pPr>
          </w:p>
          <w:p w:rsidR="008F2F2E" w:rsidRDefault="008F2F2E" w:rsidP="008F2F2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F2E" w:rsidRDefault="004969E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</w:tbl>
    <w:p w:rsidR="008F2F2E" w:rsidRDefault="008F2F2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F2F2E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42" w:rsidRDefault="007D1D3B">
      <w:r>
        <w:separator/>
      </w:r>
    </w:p>
  </w:endnote>
  <w:endnote w:type="continuationSeparator" w:id="0">
    <w:p w:rsidR="00C02242" w:rsidRDefault="007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EF" w:rsidRDefault="007D1D3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4518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42" w:rsidRDefault="007D1D3B">
      <w:r>
        <w:separator/>
      </w:r>
    </w:p>
  </w:footnote>
  <w:footnote w:type="continuationSeparator" w:id="0">
    <w:p w:rsidR="00C02242" w:rsidRDefault="007D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96CEF" w:rsidRDefault="007D1D3B">
    <w:pPr>
      <w:pStyle w:val="Cabealho"/>
      <w:jc w:val="center"/>
      <w:rPr>
        <w:b/>
      </w:rPr>
    </w:pP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2562702" r:id="rId2"/>
      </w:object>
    </w:r>
  </w:p>
  <w:p w:rsidR="00496CEF" w:rsidRDefault="007D1D3B">
    <w:pPr>
      <w:pStyle w:val="Cabealho"/>
      <w:jc w:val="center"/>
      <w:rPr>
        <w:b/>
      </w:rPr>
    </w:pPr>
    <w:r>
      <w:rPr>
        <w:b/>
      </w:rPr>
      <w:t>ESTADO DE SERGIPE</w:t>
    </w:r>
  </w:p>
  <w:p w:rsidR="00496CEF" w:rsidRDefault="007D1D3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D4B"/>
    <w:rsid w:val="0020630D"/>
    <w:rsid w:val="002063D0"/>
    <w:rsid w:val="002103E6"/>
    <w:rsid w:val="00210F4C"/>
    <w:rsid w:val="00211600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893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9E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51F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2E71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409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0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F2E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4D6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6C5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F8D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F67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242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BC3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185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E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  <w:style w:type="table" w:styleId="Tabelacomgrade">
    <w:name w:val="Table Grid"/>
    <w:basedOn w:val="Tabelanormal"/>
    <w:uiPriority w:val="39"/>
    <w:qFormat/>
    <w:rsid w:val="004E351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E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  <w:style w:type="table" w:styleId="Tabelacomgrade">
    <w:name w:val="Table Grid"/>
    <w:basedOn w:val="Tabelanormal"/>
    <w:uiPriority w:val="39"/>
    <w:qFormat/>
    <w:rsid w:val="004E351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D95F-DAFF-4D91-8043-29AF68AC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30</cp:revision>
  <cp:lastPrinted>2024-02-19T13:38:00Z</cp:lastPrinted>
  <dcterms:created xsi:type="dcterms:W3CDTF">2024-02-19T12:45:00Z</dcterms:created>
  <dcterms:modified xsi:type="dcterms:W3CDTF">2024-11-08T12:18:00Z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