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  </w:t>
      </w:r>
    </w:p>
    <w:tbl>
      <w:tblPr>
        <w:tblStyle w:val="5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 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11ª SESSÃO ORDINÁRIA – 07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32"/>
          <w:shd w:val="clear" w:color="auto" w:fill="FFFFFF"/>
        </w:rPr>
        <w:t>PORQUE TODOS SOIS FILHOS DE DEUS PELA FÉ EM CRISTO JESUS</w:t>
      </w:r>
      <w:r>
        <w:fldChar w:fldCharType="begin"/>
      </w:r>
      <w:r>
        <w:instrText xml:space="preserve"> HYPERLINK "https://www.bibliaonline.com.br/acf/gl/3/26+" </w:instrText>
      </w:r>
      <w:r>
        <w:fldChar w:fldCharType="separate"/>
      </w:r>
      <w:r>
        <w:fldChar w:fldCharType="end"/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(GÁLATAS 3:26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 COMPLEMENTAR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2/2023</w:t>
            </w:r>
          </w:p>
          <w:p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GESTÃO ESCOLAR DAS UNIDADES DE ENSINO DE EDUCAÇÃO INFANTIL E ENSINO FUNDAMENTAL EM TEMPO INTEGRAL NA REDE PÚBLICA MUNICIPAL DE ENSINO DE ARACAJU E INSTITUI O REGIME DE DEDICAÇÃO INTEGRAL DOS PROFISSIONAIS DO MAGISTÉRIO.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33/2023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INSTITUI O PROGRAMA PROVISÓRIO DE CUSTEIO EXTRA TARIFÁRIO DE GRATUIDADES NOS TRANSPORTES COLETIVOS URBANOS A PESSOA COM DEFICIÊNCIA E SEU ACOMPANHANTE. </w:t>
            </w:r>
          </w:p>
          <w:p>
            <w:pPr>
              <w:jc w:val="both"/>
              <w:rPr>
                <w:b/>
                <w:sz w:val="22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FALTANDO PARECER DA COMISSÃO DE JUSTIÇA E REDAÇÃO, COMISSÃO DE OBRAS E TRANSPORTES E COMISSÃO DE FINANÇAS</w:t>
            </w:r>
          </w:p>
          <w:p>
            <w:pPr>
              <w:jc w:val="center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70/2022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PROÍBE HOMENAGENS A ESCRAVOCRATAS E A EVENTOS HISTÓRICOS LIGADOS AO EXERCÍCIO DA PRÁTICA ESCRAVISTA, NO ÂMBITO DA ADMINISTRAÇÃO PÚBLICA DIRETA E INDIRETA DO MUNICÍPIO DE ARACAJU, E DÁ OUTRAS PROVIDÊNCIAS.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72/2022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SEMANA MUNICIPAL DE INCENTIVO À ADOÇÃO E ACOLHIMENTO, A SER REALIZADA, ANUALMENTE, NA SEMANA QUE ANTECEDE O SEGUNDO DOMINGO DE MAIO, E DÁ OUTRAS PROVIDÊNCIAS EM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REQUERIMENTO</w:t>
            </w:r>
            <w:r>
              <w:rPr>
                <w:b/>
                <w:bCs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17/2023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AUDIÊNCIA PÚBLICA EM DIA 20 DE MARÇO DESTE ANO, ÀS 9 HORAS, COM O TEMA PRIVATIZAÇÃO DA DESO.</w:t>
            </w:r>
          </w:p>
          <w:p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REQUERIMENTO</w:t>
            </w:r>
            <w:r>
              <w:rPr>
                <w:b/>
                <w:bCs/>
              </w:rPr>
              <w:t xml:space="preserve"> 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7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REQUERIMENTO PARA REALIZAÇÃO DE AUDIÊNCIA PÚBLICA AUDIÊNCIA PÚBLICA PARA TRATAR SOBRE A NOVA LEI QUE EQUIPARA O CRIME DE INJURIA RACIAL AO CRIME DE RACISMO RELIGIOSO. </w:t>
            </w:r>
          </w:p>
          <w:p>
            <w:pPr>
              <w:pStyle w:val="17"/>
              <w:jc w:val="both"/>
              <w:rPr>
                <w:sz w:val="23"/>
                <w:szCs w:val="23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PASTOR DIEGO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67/2023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REQUERIMENTO DE URGÊNCIA PARA APROVAÇÃO DO PROJETO DE LEI COMPLEMENTAR N° 4/2023, QUE ALTERA O CAPUT DO ART. 2º DA LEI COMPLEMENTAR Nº 176, DE 28 DE ABRIL DE 2022, QUE DISPÕE SOBRE A REDUÇÃO, POR PRAZO DETERMNADO DA ALÍQUOTA DO ISSQN INCIDENTE SOBRE OS SERVIÇOS DE TRANSPORTE PÚBLICO MUNICIPAL, DE AUTORIA DO PODER EXECUTIVO. </w:t>
            </w: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68/2023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 DE URGÊNCIA PARA APROVAÇÃO DO PROJETO DE LEI N° 36/2023, QUE ALTERA A EMENTA, OS ARTIGOS 3º, 4º E 7º, E O ANEXO I DA LEI DA LEI Nº 5.373, DE 23 DE MARÇO DE 2021, QUE DELIMITA E CRIA NO MUNICÍPIO DE ARACAJU OS BAIRROS ROBALO, SÃO JOSÉ DOS NÁUFRAGOS, AREIA BRANCA, GAMELEIRA, MATAPUÃ E MOSQUEIRO, DE AUTORIA DO PODER EXECUTIVO.</w:t>
            </w: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4"/>
              </w:rPr>
            </w:pP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69/2023</w:t>
            </w:r>
          </w:p>
          <w:p>
            <w:pPr>
              <w:tabs>
                <w:tab w:val="left" w:pos="1663"/>
              </w:tabs>
              <w:rPr>
                <w:b/>
                <w:sz w:val="24"/>
                <w:szCs w:val="24"/>
              </w:rPr>
            </w:pPr>
          </w:p>
          <w:p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37/2023, QUE AUTORIZA O PODER EXECUTIVO MUNICIPAL A OUTORGAR, MEDIANTE CESSÃO DE USO NÃO ONEROSA, AO ESTADO DE SERGIPE, A ÁREA LOCALIZADA NO PARQUE INFANTIL DA ESCOLA MUNICIPAL DE ENSINO FUNDAMENTAL PAPA JOÃO PAULO II, PARA MODERNIZAÇÃO, REFORMA E AMPLIAÇÃO DO CENTRO EDUCACIONAL VITÓRIA DE SANTA MARIA, DE AUTORIA DO PODER EXECUTIVO.</w:t>
            </w: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  <w:szCs w:val="22"/>
              </w:rPr>
            </w:pPr>
          </w:p>
          <w:p>
            <w:pPr>
              <w:tabs>
                <w:tab w:val="left" w:pos="1663"/>
              </w:tabs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70/2023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COMPLEMANTAR N° 5/2023, QUE ACRESCENTA O § 2º AO ART. 121 DA LEI COMPLEMENTAR Nº 50, DE 28 DE DEZEMBRO DE 2001, QUE DISPÕE SOBRE O REGIME PRÓPRIO DE PREVIDÊNCIA SOCIAL DE ARACAJU, DE AUTORIA DO PODER EXECUTIVO.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72/2023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34/2023, QUE CONCEDE REMISSÃO DE DÉBITOS AO CONTRIBUINTE DO IMPOSTO SOBRE A PROPRIEDADE PREDIAL E TERRITORIAL URBANA – IPTU E SIMPLIFICA OS PROCEDIMENTOS ADMINISTRATIVOS CORRESPONDENTE, DE AUTORIA DO PODER EXECUTIVO.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73/2023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32/2023, QUE INSTITUI O PROGRAMA DE TRANSFERÊNCIA DE RENDA “AUXÍLIO MUNICIPAL ESPECIAL – AME”, DE AUTORIA DO PODER EXECUTIVO.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74/2023</w:t>
            </w:r>
          </w:p>
          <w:p>
            <w:pPr>
              <w:tabs>
                <w:tab w:val="left" w:pos="1663"/>
              </w:tabs>
              <w:rPr>
                <w:b/>
                <w:bCs/>
              </w:rPr>
            </w:pP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REQUERIMENTO DE URGÊNCIA PARA APROVAÇÃO DO PROJETO DE LEI N° 35/2023, QUE ALTERA, ACRESCENTA E REVOGA DISPOSITIVOS DA LEI Nº 5.223, DE 05 DE JULHO DE 2019, QUE DISPÕE SOBRE A CONTRATAÇÃO DE PESSOAL POR TEMPO DETERMINADO PARA ATENDER A NECESSIDADE TEMPORÁRIA DE EXCEPCIONAL INTERESSE PÚBLICO, NOS TERMOS DO INCISO IX DO ARTIGO 37 DA CONSTITUIÇÃO FEDERAL, DE AUTORIA DO PODER EXECUTIVO.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</w:p>
        </w:tc>
      </w:tr>
    </w:tbl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VOTADOS FORA DE PAUTA OS REQUIMENTOS:</w:t>
      </w: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121/23 - AUTORIA PROF. BITTENCOURT;</w:t>
      </w: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122/23 - AUTORIA PROF. BITTENCOURT;</w:t>
      </w: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123/23 - AUTORIA PROF. BITTENCOURT;</w:t>
      </w: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FF0000"/>
          <w:sz w:val="32"/>
          <w:szCs w:val="32"/>
          <w:lang w:val="en-US" w:eastAsia="pt-BR"/>
        </w:rPr>
      </w:pPr>
      <w:r>
        <w:rPr>
          <w:rFonts w:hint="default"/>
          <w:b/>
          <w:color w:val="FF0000"/>
          <w:sz w:val="32"/>
          <w:szCs w:val="32"/>
          <w:lang w:val="en-US" w:eastAsia="pt-BR"/>
        </w:rPr>
        <w:t>PL - 32/23 - AUTORIA PODER EXECUTIVO.</w:t>
      </w:r>
    </w:p>
    <w:p>
      <w:pPr>
        <w:shd w:val="clear" w:color="auto" w:fill="FFFFFF"/>
        <w:suppressAutoHyphens w:val="0"/>
        <w:spacing w:line="305" w:lineRule="atLeast"/>
        <w:jc w:val="both"/>
        <w:rPr>
          <w:rFonts w:hint="default"/>
          <w:b/>
          <w:color w:val="000000" w:themeColor="text1"/>
          <w:sz w:val="32"/>
          <w:szCs w:val="32"/>
          <w:lang w:val="en-US" w:eastAsia="pt-BR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  <w:bookmarkStart w:id="3" w:name="_GoBack"/>
      <w:bookmarkEnd w:id="3"/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5F9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3E63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3E2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4BC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436E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1D2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2F0D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F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EF6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4A2C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AD6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178E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5F4D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E4A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C25"/>
    <w:rsid w:val="002E792C"/>
    <w:rsid w:val="002E7B37"/>
    <w:rsid w:val="002F05FD"/>
    <w:rsid w:val="002F1424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4334"/>
    <w:rsid w:val="00345361"/>
    <w:rsid w:val="00347CAE"/>
    <w:rsid w:val="00347E73"/>
    <w:rsid w:val="00350D8B"/>
    <w:rsid w:val="00351A3D"/>
    <w:rsid w:val="00351AA2"/>
    <w:rsid w:val="00352236"/>
    <w:rsid w:val="0035290C"/>
    <w:rsid w:val="00355702"/>
    <w:rsid w:val="00356018"/>
    <w:rsid w:val="00357799"/>
    <w:rsid w:val="0036182F"/>
    <w:rsid w:val="00362065"/>
    <w:rsid w:val="00362C86"/>
    <w:rsid w:val="00363716"/>
    <w:rsid w:val="00363D9C"/>
    <w:rsid w:val="00363E27"/>
    <w:rsid w:val="003643D8"/>
    <w:rsid w:val="00364519"/>
    <w:rsid w:val="00366DCD"/>
    <w:rsid w:val="00367C45"/>
    <w:rsid w:val="003708C0"/>
    <w:rsid w:val="003716E9"/>
    <w:rsid w:val="00372698"/>
    <w:rsid w:val="00372910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1D0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2CD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5CD7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3C71"/>
    <w:rsid w:val="004753CD"/>
    <w:rsid w:val="00480100"/>
    <w:rsid w:val="004805F2"/>
    <w:rsid w:val="004816FE"/>
    <w:rsid w:val="0048198D"/>
    <w:rsid w:val="004821C5"/>
    <w:rsid w:val="0048311F"/>
    <w:rsid w:val="0048372D"/>
    <w:rsid w:val="00483B60"/>
    <w:rsid w:val="00487CDA"/>
    <w:rsid w:val="004904B9"/>
    <w:rsid w:val="00490A2E"/>
    <w:rsid w:val="004921EA"/>
    <w:rsid w:val="00493856"/>
    <w:rsid w:val="00494732"/>
    <w:rsid w:val="00495582"/>
    <w:rsid w:val="00497FB5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83B"/>
    <w:rsid w:val="004D7A3F"/>
    <w:rsid w:val="004E0B4F"/>
    <w:rsid w:val="004E1098"/>
    <w:rsid w:val="004E13DD"/>
    <w:rsid w:val="004E1B25"/>
    <w:rsid w:val="004E2B3B"/>
    <w:rsid w:val="004E3938"/>
    <w:rsid w:val="004E4306"/>
    <w:rsid w:val="004F24A8"/>
    <w:rsid w:val="004F486D"/>
    <w:rsid w:val="004F69DF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5F18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6140"/>
    <w:rsid w:val="005570D2"/>
    <w:rsid w:val="00557514"/>
    <w:rsid w:val="0055758C"/>
    <w:rsid w:val="00557F40"/>
    <w:rsid w:val="00560A21"/>
    <w:rsid w:val="00561330"/>
    <w:rsid w:val="005613AC"/>
    <w:rsid w:val="005630F7"/>
    <w:rsid w:val="005633E0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CB4"/>
    <w:rsid w:val="005706B2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1D00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37B17"/>
    <w:rsid w:val="006406ED"/>
    <w:rsid w:val="0064078D"/>
    <w:rsid w:val="00641540"/>
    <w:rsid w:val="006415F2"/>
    <w:rsid w:val="00641A08"/>
    <w:rsid w:val="00642487"/>
    <w:rsid w:val="0064346A"/>
    <w:rsid w:val="00643D48"/>
    <w:rsid w:val="00644D78"/>
    <w:rsid w:val="00644E60"/>
    <w:rsid w:val="00645334"/>
    <w:rsid w:val="00645C0B"/>
    <w:rsid w:val="00645F47"/>
    <w:rsid w:val="00651061"/>
    <w:rsid w:val="00652056"/>
    <w:rsid w:val="00652770"/>
    <w:rsid w:val="006529FA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6B7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3EB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2BC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D5F"/>
    <w:rsid w:val="007D017E"/>
    <w:rsid w:val="007D0A1C"/>
    <w:rsid w:val="007D0FF5"/>
    <w:rsid w:val="007D1834"/>
    <w:rsid w:val="007D1A35"/>
    <w:rsid w:val="007D1D34"/>
    <w:rsid w:val="007D2E2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2290"/>
    <w:rsid w:val="00812F61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DEA"/>
    <w:rsid w:val="008659F8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1D07"/>
    <w:rsid w:val="008944F3"/>
    <w:rsid w:val="00895D48"/>
    <w:rsid w:val="00896911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27E03"/>
    <w:rsid w:val="009302D2"/>
    <w:rsid w:val="009305DB"/>
    <w:rsid w:val="009307A7"/>
    <w:rsid w:val="00930830"/>
    <w:rsid w:val="0093120E"/>
    <w:rsid w:val="009322EE"/>
    <w:rsid w:val="00933CF8"/>
    <w:rsid w:val="009341DA"/>
    <w:rsid w:val="009351E4"/>
    <w:rsid w:val="009373D7"/>
    <w:rsid w:val="00937955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66D1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5931"/>
    <w:rsid w:val="009873C2"/>
    <w:rsid w:val="00987F9F"/>
    <w:rsid w:val="00990335"/>
    <w:rsid w:val="0099144B"/>
    <w:rsid w:val="0099189A"/>
    <w:rsid w:val="009922F9"/>
    <w:rsid w:val="009924F1"/>
    <w:rsid w:val="00992509"/>
    <w:rsid w:val="00992D82"/>
    <w:rsid w:val="00993467"/>
    <w:rsid w:val="00994D81"/>
    <w:rsid w:val="00994F9B"/>
    <w:rsid w:val="00995918"/>
    <w:rsid w:val="0099649D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46B"/>
    <w:rsid w:val="009A6518"/>
    <w:rsid w:val="009A665F"/>
    <w:rsid w:val="009A7C49"/>
    <w:rsid w:val="009B023A"/>
    <w:rsid w:val="009B1CEA"/>
    <w:rsid w:val="009B289B"/>
    <w:rsid w:val="009B294C"/>
    <w:rsid w:val="009B4FE9"/>
    <w:rsid w:val="009B5558"/>
    <w:rsid w:val="009C2295"/>
    <w:rsid w:val="009C3592"/>
    <w:rsid w:val="009C35CE"/>
    <w:rsid w:val="009C3BBD"/>
    <w:rsid w:val="009C3CF4"/>
    <w:rsid w:val="009C3DB3"/>
    <w:rsid w:val="009C50F1"/>
    <w:rsid w:val="009C65B7"/>
    <w:rsid w:val="009C7C0D"/>
    <w:rsid w:val="009D1D18"/>
    <w:rsid w:val="009D2385"/>
    <w:rsid w:val="009D33AC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CC1"/>
    <w:rsid w:val="009E2ECA"/>
    <w:rsid w:val="009E3306"/>
    <w:rsid w:val="009E3896"/>
    <w:rsid w:val="009E759B"/>
    <w:rsid w:val="009E77AE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0B14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3722F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87F62"/>
    <w:rsid w:val="00A92841"/>
    <w:rsid w:val="00A92FC7"/>
    <w:rsid w:val="00A93251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A23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F013F"/>
    <w:rsid w:val="00AF1CCE"/>
    <w:rsid w:val="00AF2B4A"/>
    <w:rsid w:val="00AF4025"/>
    <w:rsid w:val="00AF4111"/>
    <w:rsid w:val="00AF5AA0"/>
    <w:rsid w:val="00AF5F89"/>
    <w:rsid w:val="00AF5FD6"/>
    <w:rsid w:val="00AF67EC"/>
    <w:rsid w:val="00AF74F3"/>
    <w:rsid w:val="00B010C8"/>
    <w:rsid w:val="00B023CF"/>
    <w:rsid w:val="00B02868"/>
    <w:rsid w:val="00B02A96"/>
    <w:rsid w:val="00B02F65"/>
    <w:rsid w:val="00B03702"/>
    <w:rsid w:val="00B03B7A"/>
    <w:rsid w:val="00B03CEF"/>
    <w:rsid w:val="00B03D7E"/>
    <w:rsid w:val="00B052E4"/>
    <w:rsid w:val="00B063C6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0EE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A7FD2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3A9E"/>
    <w:rsid w:val="00BF471E"/>
    <w:rsid w:val="00BF551A"/>
    <w:rsid w:val="00BF640B"/>
    <w:rsid w:val="00BF6961"/>
    <w:rsid w:val="00C0072B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18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5CCA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D7E36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4B4D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5C0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9D2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0B10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7E03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2EC7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738"/>
    <w:rsid w:val="00E05C52"/>
    <w:rsid w:val="00E066A9"/>
    <w:rsid w:val="00E07747"/>
    <w:rsid w:val="00E107A6"/>
    <w:rsid w:val="00E10834"/>
    <w:rsid w:val="00E10BDF"/>
    <w:rsid w:val="00E136A8"/>
    <w:rsid w:val="00E1541F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CC9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6509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3586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54A"/>
    <w:rsid w:val="00E666AE"/>
    <w:rsid w:val="00E673E3"/>
    <w:rsid w:val="00E675DB"/>
    <w:rsid w:val="00E70625"/>
    <w:rsid w:val="00E70677"/>
    <w:rsid w:val="00E7100E"/>
    <w:rsid w:val="00E71085"/>
    <w:rsid w:val="00E755AE"/>
    <w:rsid w:val="00E75BDA"/>
    <w:rsid w:val="00E80212"/>
    <w:rsid w:val="00E807D2"/>
    <w:rsid w:val="00E815A5"/>
    <w:rsid w:val="00E81B8E"/>
    <w:rsid w:val="00E81D18"/>
    <w:rsid w:val="00E81FC7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7E0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3581"/>
    <w:rsid w:val="00ED4633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589C"/>
    <w:rsid w:val="00F16DF8"/>
    <w:rsid w:val="00F177DD"/>
    <w:rsid w:val="00F17A20"/>
    <w:rsid w:val="00F20A17"/>
    <w:rsid w:val="00F21A86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713"/>
    <w:rsid w:val="00F278A2"/>
    <w:rsid w:val="00F30053"/>
    <w:rsid w:val="00F304C0"/>
    <w:rsid w:val="00F33441"/>
    <w:rsid w:val="00F3540E"/>
    <w:rsid w:val="00F358D0"/>
    <w:rsid w:val="00F3622F"/>
    <w:rsid w:val="00F37589"/>
    <w:rsid w:val="00F37E1A"/>
    <w:rsid w:val="00F40A92"/>
    <w:rsid w:val="00F41503"/>
    <w:rsid w:val="00F426BF"/>
    <w:rsid w:val="00F43B14"/>
    <w:rsid w:val="00F43C48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2149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A1B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3B6"/>
    <w:rsid w:val="00FD1788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115"/>
    <w:rsid w:val="00FF0FF2"/>
    <w:rsid w:val="00FF4BCD"/>
    <w:rsid w:val="0F1A30A7"/>
    <w:rsid w:val="18A7195A"/>
    <w:rsid w:val="2D852054"/>
    <w:rsid w:val="4B0B3832"/>
    <w:rsid w:val="54C11DCF"/>
    <w:rsid w:val="56997179"/>
    <w:rsid w:val="6B1A4CBA"/>
    <w:rsid w:val="7A9E55FD"/>
    <w:rsid w:val="7ABB26DF"/>
    <w:rsid w:val="7B4230AF"/>
    <w:rsid w:val="7D03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qFormat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4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4"/>
    <w:link w:val="7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4"/>
    <w:link w:val="8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16">
    <w:name w:val="Título 1 Char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paragraph" w:customStyle="1" w:styleId="17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paragraph" w:customStyle="1" w:styleId="18">
    <w:name w:val="paragraph"/>
    <w:basedOn w:val="1"/>
    <w:qFormat/>
    <w:uiPriority w:val="0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484A2-B71C-4957-B461-D8FCACCCA7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735</Words>
  <Characters>3974</Characters>
  <Lines>33</Lines>
  <Paragraphs>9</Paragraphs>
  <TotalTime>0</TotalTime>
  <ScaleCrop>false</ScaleCrop>
  <LinksUpToDate>false</LinksUpToDate>
  <CharactersWithSpaces>4700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2023-03-03T13:31:00Z</dcterms:created>
  <dc:creator>Caio Rafael Santos Lima</dc:creator>
  <cp:lastModifiedBy>jpbbneto</cp:lastModifiedBy>
  <cp:lastPrinted>2023-03-02T12:10:00Z</cp:lastPrinted>
  <dcterms:modified xsi:type="dcterms:W3CDTF">2023-04-10T14:08:49Z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C2D279DE2948483D97195AD4A1462C78</vt:lpwstr>
  </property>
</Properties>
</file>