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BE697B">
        <w:rPr>
          <w:sz w:val="28"/>
          <w:szCs w:val="32"/>
        </w:rPr>
        <w:t>6</w:t>
      </w:r>
      <w:r w:rsidR="00CE3ADF">
        <w:rPr>
          <w:sz w:val="28"/>
          <w:szCs w:val="32"/>
        </w:rPr>
        <w:t xml:space="preserve">ª SESSÃO ORDINÁRIA – </w:t>
      </w:r>
      <w:r w:rsidR="00FB0C7D">
        <w:rPr>
          <w:sz w:val="28"/>
          <w:szCs w:val="32"/>
        </w:rPr>
        <w:t>1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4B4EB8" w:rsidRPr="004B4EB8">
        <w:rPr>
          <w:b/>
          <w:spacing w:val="2"/>
          <w:sz w:val="32"/>
          <w:szCs w:val="32"/>
          <w:shd w:val="clear" w:color="auto" w:fill="FFFFFF"/>
        </w:rPr>
        <w:t>AO ÚNICO DEUS, SÁBIO, SEJA DADA GLÓRIA POR JESUS CRISTO PARA TODO O SEMPRE. AMÉM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4B4EB8">
          <w:rPr>
            <w:rStyle w:val="Hyperlink"/>
            <w:b/>
            <w:color w:val="auto"/>
            <w:spacing w:val="2"/>
            <w:sz w:val="32"/>
            <w:szCs w:val="32"/>
          </w:rPr>
          <w:t>ROMAN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367CDF"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r w:rsidR="004B4EB8">
          <w:rPr>
            <w:rStyle w:val="Hyperlink"/>
            <w:b/>
            <w:color w:val="auto"/>
            <w:spacing w:val="2"/>
            <w:sz w:val="32"/>
            <w:szCs w:val="32"/>
          </w:rPr>
          <w:t>6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EF23DB">
        <w:rPr>
          <w:rStyle w:val="Hyperlink"/>
          <w:b/>
          <w:color w:val="auto"/>
          <w:spacing w:val="2"/>
          <w:sz w:val="32"/>
          <w:szCs w:val="32"/>
        </w:rPr>
        <w:t>2</w:t>
      </w:r>
      <w:r w:rsidR="004B4EB8">
        <w:rPr>
          <w:rStyle w:val="Hyperlink"/>
          <w:b/>
          <w:color w:val="auto"/>
          <w:spacing w:val="2"/>
          <w:sz w:val="32"/>
          <w:szCs w:val="32"/>
        </w:rPr>
        <w:t>7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93687B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93687B">
              <w:rPr>
                <w:b/>
                <w:bCs/>
              </w:rPr>
              <w:t xml:space="preserve">PROJETO DE LEI </w:t>
            </w:r>
          </w:p>
          <w:p w:rsidR="007C700A" w:rsidRPr="0093687B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93687B">
              <w:rPr>
                <w:b/>
                <w:bCs/>
                <w:sz w:val="28"/>
                <w:szCs w:val="28"/>
              </w:rPr>
              <w:t>Nº 150/2022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93687B" w:rsidRDefault="007C700A" w:rsidP="00D9367B">
            <w:pPr>
              <w:jc w:val="both"/>
              <w:rPr>
                <w:b/>
                <w:sz w:val="22"/>
              </w:rPr>
            </w:pPr>
            <w:r w:rsidRPr="00C10350">
              <w:rPr>
                <w:b/>
                <w:sz w:val="22"/>
              </w:rPr>
              <w:t xml:space="preserve">DENOMINA CAPITÃO MANOEL ALVES DE OLIVEIRA SANTOS A ATUAL RUA B, SITUADA NO </w:t>
            </w:r>
            <w:proofErr w:type="gramStart"/>
            <w:r w:rsidRPr="00C10350">
              <w:rPr>
                <w:b/>
                <w:sz w:val="22"/>
              </w:rPr>
              <w:t>LOTEAMENTO SANTA CLARA</w:t>
            </w:r>
            <w:proofErr w:type="gramEnd"/>
            <w:r w:rsidRPr="00C10350">
              <w:rPr>
                <w:b/>
                <w:sz w:val="22"/>
              </w:rPr>
              <w:t>, BAIRRO AEROPORTO.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93687B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687B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93687B" w:rsidRDefault="007C700A" w:rsidP="00D9367B">
            <w:pPr>
              <w:jc w:val="center"/>
              <w:rPr>
                <w:b/>
                <w:bCs/>
                <w:sz w:val="22"/>
                <w:szCs w:val="22"/>
              </w:rPr>
            </w:pPr>
            <w:r w:rsidRPr="009368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2935FC">
              <w:rPr>
                <w:b/>
                <w:bCs/>
              </w:rPr>
              <w:t xml:space="preserve">PROJETO DE LEI </w:t>
            </w:r>
          </w:p>
          <w:p w:rsidR="007C700A" w:rsidRPr="002935F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2935FC">
              <w:rPr>
                <w:b/>
                <w:bCs/>
                <w:sz w:val="28"/>
                <w:szCs w:val="28"/>
              </w:rPr>
              <w:t>Nº 197/2022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jc w:val="both"/>
              <w:rPr>
                <w:b/>
                <w:sz w:val="22"/>
              </w:rPr>
            </w:pPr>
            <w:r w:rsidRPr="002935FC">
              <w:rPr>
                <w:b/>
                <w:sz w:val="22"/>
              </w:rPr>
              <w:t>DISPÕE SOBRE A ISENÇÃO DAS TAXAS DE CONCURSOS PÚBLICOS PARA AS DOADORAS DE LEITE MATERNO NO MUNICÍPIO DE ARACAJU.</w:t>
            </w:r>
          </w:p>
          <w:p w:rsidR="007C700A" w:rsidRPr="002935FC" w:rsidRDefault="007C700A" w:rsidP="00D9367B">
            <w:pPr>
              <w:jc w:val="center"/>
              <w:rPr>
                <w:b/>
                <w:sz w:val="22"/>
              </w:rPr>
            </w:pPr>
          </w:p>
          <w:p w:rsidR="007C700A" w:rsidRPr="002935FC" w:rsidRDefault="007C700A" w:rsidP="00D9367B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935FC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jc w:val="center"/>
            </w:pPr>
            <w:r w:rsidRPr="009368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2935FC">
              <w:rPr>
                <w:b/>
                <w:bCs/>
              </w:rPr>
              <w:t xml:space="preserve">PROJETO DE LEI </w:t>
            </w:r>
          </w:p>
          <w:p w:rsidR="007C700A" w:rsidRPr="002935F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2935FC">
              <w:rPr>
                <w:b/>
                <w:bCs/>
                <w:sz w:val="28"/>
                <w:szCs w:val="28"/>
              </w:rPr>
              <w:t>Nº 200/2022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jc w:val="both"/>
              <w:rPr>
                <w:b/>
                <w:sz w:val="22"/>
              </w:rPr>
            </w:pPr>
            <w:r w:rsidRPr="002935FC">
              <w:rPr>
                <w:b/>
                <w:sz w:val="22"/>
              </w:rPr>
              <w:t>INSTITUI A POLÍTICA MUNICIPAL DE EDUCAÇÃO ESPECIAL NA PERSPECTIVA DA EDUCAÇÃO INCLUSIVA E O ATENDIMENTO ESPECIALIZADO AOS ESTUDANTES IDENTIFICADOS COM ALTAS HABILIDADES E SUPERDOTAÇÃO NO MUNICÍPIO DE ARACAJU.</w:t>
            </w:r>
          </w:p>
          <w:p w:rsidR="007C700A" w:rsidRPr="002935FC" w:rsidRDefault="007C700A" w:rsidP="00D9367B">
            <w:pPr>
              <w:jc w:val="both"/>
              <w:rPr>
                <w:b/>
                <w:sz w:val="22"/>
              </w:rPr>
            </w:pPr>
          </w:p>
          <w:p w:rsidR="007C700A" w:rsidRPr="002935FC" w:rsidRDefault="007C700A" w:rsidP="00D9367B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935FC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2935FC">
              <w:rPr>
                <w:b/>
                <w:bCs/>
              </w:rPr>
              <w:t xml:space="preserve">PROJETO DE LEI </w:t>
            </w:r>
          </w:p>
          <w:p w:rsidR="007C700A" w:rsidRPr="002935F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2935FC">
              <w:rPr>
                <w:b/>
                <w:bCs/>
                <w:sz w:val="28"/>
                <w:szCs w:val="28"/>
              </w:rPr>
              <w:t>Nº 209/2022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jc w:val="both"/>
              <w:rPr>
                <w:b/>
                <w:sz w:val="22"/>
              </w:rPr>
            </w:pPr>
            <w:r w:rsidRPr="002935FC">
              <w:rPr>
                <w:b/>
                <w:sz w:val="22"/>
              </w:rPr>
              <w:t>ALTERA A LEI MUNICIPAL Nº 3.961 DE 1º DE OUTUBRO DE 2010. PARA A INSTALAÇÃO DE BANHEIROS QUÍMICOS, ADAPTADOS ÀS NECESSIDADES DE PESSOAS COM MOBILIDADE REDUZIDA OU QUE UTILIZEM CADEIRA DE RODAS.</w:t>
            </w:r>
          </w:p>
          <w:p w:rsidR="007C700A" w:rsidRPr="002935FC" w:rsidRDefault="007C700A" w:rsidP="00D9367B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2935FC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2935FC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EB43C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EB43CC">
              <w:rPr>
                <w:b/>
                <w:bCs/>
              </w:rPr>
              <w:t xml:space="preserve">PROJETO DE LEI </w:t>
            </w:r>
          </w:p>
          <w:p w:rsidR="007C700A" w:rsidRPr="00EB43C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EB43CC">
              <w:rPr>
                <w:b/>
                <w:bCs/>
                <w:sz w:val="28"/>
                <w:szCs w:val="28"/>
              </w:rPr>
              <w:t>Nº 220/2022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EB43CC" w:rsidRDefault="007C700A" w:rsidP="00D9367B">
            <w:pPr>
              <w:jc w:val="both"/>
              <w:rPr>
                <w:b/>
                <w:sz w:val="22"/>
                <w:szCs w:val="24"/>
              </w:rPr>
            </w:pPr>
            <w:r w:rsidRPr="00EB43CC">
              <w:rPr>
                <w:b/>
                <w:sz w:val="22"/>
              </w:rPr>
              <w:t xml:space="preserve">TORNA </w:t>
            </w:r>
            <w:proofErr w:type="gramStart"/>
            <w:r w:rsidRPr="00EB43CC">
              <w:rPr>
                <w:b/>
                <w:sz w:val="22"/>
              </w:rPr>
              <w:t>AS EMBARCAÇÕES CANOAS SERGIPANAS</w:t>
            </w:r>
            <w:proofErr w:type="gramEnd"/>
            <w:r w:rsidRPr="00EB43CC">
              <w:rPr>
                <w:b/>
                <w:sz w:val="22"/>
              </w:rPr>
              <w:t xml:space="preserve"> PATRIMÔNIO CULTURAL E IMATERIAL DE ARACAJU.</w:t>
            </w:r>
          </w:p>
          <w:p w:rsidR="007C700A" w:rsidRPr="00EB43CC" w:rsidRDefault="007C700A" w:rsidP="00D9367B">
            <w:pPr>
              <w:rPr>
                <w:sz w:val="22"/>
                <w:szCs w:val="24"/>
              </w:rPr>
            </w:pPr>
          </w:p>
          <w:p w:rsidR="007C700A" w:rsidRPr="00EB43CC" w:rsidRDefault="007C700A" w:rsidP="00D9367B">
            <w:pPr>
              <w:rPr>
                <w:sz w:val="22"/>
                <w:szCs w:val="24"/>
              </w:rPr>
            </w:pPr>
          </w:p>
          <w:p w:rsidR="007C700A" w:rsidRPr="00EB43CC" w:rsidRDefault="007C700A" w:rsidP="00D9367B">
            <w:pPr>
              <w:tabs>
                <w:tab w:val="left" w:pos="3055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EB43CC" w:rsidRDefault="007C700A" w:rsidP="00D9367B">
            <w:pPr>
              <w:jc w:val="center"/>
              <w:rPr>
                <w:b/>
                <w:sz w:val="22"/>
                <w:szCs w:val="24"/>
              </w:rPr>
            </w:pPr>
            <w:r w:rsidRPr="00EB43CC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031625" w:rsidRDefault="007C700A" w:rsidP="00D9367B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AB3C49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AB3C49">
              <w:rPr>
                <w:b/>
                <w:bCs/>
              </w:rPr>
              <w:t xml:space="preserve">PROJETO DE LEI </w:t>
            </w:r>
          </w:p>
          <w:p w:rsidR="007C700A" w:rsidRPr="00AB3C49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AB3C49">
              <w:rPr>
                <w:b/>
                <w:bCs/>
                <w:sz w:val="28"/>
                <w:szCs w:val="28"/>
              </w:rPr>
              <w:t>Nº 234/2022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AB3C49" w:rsidRDefault="007C700A" w:rsidP="00D9367B">
            <w:pPr>
              <w:jc w:val="both"/>
              <w:rPr>
                <w:b/>
                <w:sz w:val="22"/>
              </w:rPr>
            </w:pPr>
            <w:r w:rsidRPr="00AB3C49">
              <w:rPr>
                <w:b/>
                <w:sz w:val="22"/>
              </w:rPr>
              <w:t>GARANTE O DIREITO DE PRIORIDADE DE MATRÍCULA DE IRMÃOS NA MESMA UNIDADE ESCOLAR DA REDE MUNICIPAL DA EDUCAÇÃO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AB3C49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B3C49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AB3C49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AB3C49">
              <w:rPr>
                <w:b/>
                <w:bCs/>
              </w:rPr>
              <w:lastRenderedPageBreak/>
              <w:t xml:space="preserve">PROJETO DE LEI </w:t>
            </w:r>
          </w:p>
          <w:p w:rsidR="007C700A" w:rsidRPr="00AB3C49" w:rsidRDefault="007C700A" w:rsidP="00D9367B">
            <w:pPr>
              <w:tabs>
                <w:tab w:val="right" w:pos="1984"/>
              </w:tabs>
              <w:spacing w:line="276" w:lineRule="auto"/>
              <w:jc w:val="both"/>
              <w:rPr>
                <w:b/>
                <w:bCs/>
              </w:rPr>
            </w:pPr>
            <w:r w:rsidRPr="00AB3C49">
              <w:rPr>
                <w:b/>
                <w:bCs/>
                <w:sz w:val="28"/>
                <w:szCs w:val="28"/>
              </w:rPr>
              <w:t>Nº 251/2022</w:t>
            </w:r>
            <w:r w:rsidRPr="00AB3C49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AB3C49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DECLARA A IGREJA DO SANTO ANTÔNIO, LOCALIZADA NA AVENIDA SIMEÃO SOBRAL, BAIRRO SANTO ANTÔNIO, NO MUNICÍPIO DE ARACAJU COMO PATRIMÔNIO HISTÓRICO E CULTURAL DO MUNICÍPIO DE ARACAJU.</w:t>
            </w:r>
          </w:p>
          <w:p w:rsidR="0016182B" w:rsidRDefault="0016182B" w:rsidP="00D9367B">
            <w:pPr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:rsidR="0016182B" w:rsidRPr="00AB3C49" w:rsidRDefault="0016182B" w:rsidP="00D9367B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AB3C49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B3C49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F13BD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7F13BD">
              <w:rPr>
                <w:b/>
                <w:bCs/>
              </w:rPr>
              <w:t xml:space="preserve">PROJETO DE LEI </w:t>
            </w:r>
          </w:p>
          <w:p w:rsidR="007C700A" w:rsidRPr="007F13BD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7F13BD">
              <w:rPr>
                <w:b/>
                <w:bCs/>
                <w:sz w:val="28"/>
                <w:szCs w:val="28"/>
              </w:rPr>
              <w:t>Nº 256/2022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F13BD" w:rsidRDefault="007C700A" w:rsidP="00D9367B">
            <w:pPr>
              <w:jc w:val="both"/>
              <w:rPr>
                <w:b/>
                <w:sz w:val="22"/>
              </w:rPr>
            </w:pPr>
            <w:r w:rsidRPr="007F13BD">
              <w:rPr>
                <w:b/>
                <w:sz w:val="22"/>
              </w:rPr>
              <w:t>INSTITUI O PROGRAMA PEQUENOS ATLETAS.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F13BD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F13BD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F13BD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7F13BD">
              <w:rPr>
                <w:b/>
                <w:bCs/>
              </w:rPr>
              <w:t xml:space="preserve">PROJETO DE LEI </w:t>
            </w:r>
          </w:p>
          <w:p w:rsidR="007C700A" w:rsidRPr="007F13BD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7F13BD">
              <w:rPr>
                <w:b/>
                <w:bCs/>
                <w:sz w:val="28"/>
                <w:szCs w:val="28"/>
              </w:rPr>
              <w:t>Nº 276/2022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F13BD" w:rsidRDefault="007C700A" w:rsidP="00D9367B">
            <w:pPr>
              <w:jc w:val="both"/>
              <w:rPr>
                <w:b/>
                <w:sz w:val="22"/>
              </w:rPr>
            </w:pPr>
            <w:r w:rsidRPr="007F13BD">
              <w:rPr>
                <w:b/>
                <w:sz w:val="22"/>
              </w:rPr>
              <w:t>INSTITUI E INCLUI NO CALENDÁRIO DAS COMEMORAÇÕES OFICIAIS DO MUNICÍPIO DE ARACAJU O DIA DO BIOMÉDICO.</w:t>
            </w:r>
          </w:p>
          <w:p w:rsidR="007C700A" w:rsidRPr="007F13BD" w:rsidRDefault="007C700A" w:rsidP="00D9367B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F13BD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F13BD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30627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30627C">
              <w:rPr>
                <w:b/>
                <w:bCs/>
              </w:rPr>
              <w:t xml:space="preserve">PROJETO DE LEI </w:t>
            </w:r>
          </w:p>
          <w:p w:rsidR="007C700A" w:rsidRPr="0030627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30627C">
              <w:rPr>
                <w:b/>
                <w:bCs/>
                <w:sz w:val="28"/>
                <w:szCs w:val="28"/>
              </w:rPr>
              <w:t>Nº 284/2022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30627C" w:rsidRDefault="007C700A" w:rsidP="00D9367B">
            <w:pPr>
              <w:jc w:val="both"/>
              <w:rPr>
                <w:b/>
                <w:sz w:val="22"/>
              </w:rPr>
            </w:pPr>
            <w:proofErr w:type="gramStart"/>
            <w:r w:rsidRPr="0030627C">
              <w:rPr>
                <w:b/>
                <w:sz w:val="22"/>
              </w:rPr>
              <w:t>INSTITUI</w:t>
            </w:r>
            <w:proofErr w:type="gramEnd"/>
            <w:r w:rsidRPr="0030627C">
              <w:rPr>
                <w:b/>
                <w:sz w:val="22"/>
              </w:rPr>
              <w:t xml:space="preserve"> 2023 O ANO CULTURAL MARIA THETIS NUNES DA CIDADE DE ARACAJU.</w:t>
            </w:r>
          </w:p>
          <w:p w:rsidR="007C700A" w:rsidRDefault="007C700A" w:rsidP="00D9367B">
            <w:pPr>
              <w:jc w:val="both"/>
              <w:rPr>
                <w:b/>
                <w:sz w:val="22"/>
              </w:rPr>
            </w:pPr>
          </w:p>
          <w:p w:rsidR="0016182B" w:rsidRPr="0030627C" w:rsidRDefault="0016182B" w:rsidP="00D9367B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30627C" w:rsidRDefault="007C700A" w:rsidP="00D9367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0627C">
              <w:rPr>
                <w:b/>
                <w:bCs/>
              </w:rPr>
              <w:t xml:space="preserve">PROFESSOR </w:t>
            </w:r>
            <w:r w:rsidRPr="0030627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30627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30627C">
              <w:rPr>
                <w:b/>
                <w:bCs/>
              </w:rPr>
              <w:t xml:space="preserve">PROJETO DE LEI </w:t>
            </w:r>
          </w:p>
          <w:p w:rsidR="007C700A" w:rsidRPr="0030627C" w:rsidRDefault="007C700A" w:rsidP="00D9367B">
            <w:pPr>
              <w:spacing w:line="276" w:lineRule="auto"/>
              <w:jc w:val="both"/>
              <w:rPr>
                <w:b/>
                <w:bCs/>
              </w:rPr>
            </w:pPr>
            <w:r w:rsidRPr="0030627C">
              <w:rPr>
                <w:b/>
                <w:bCs/>
                <w:sz w:val="28"/>
                <w:szCs w:val="28"/>
              </w:rPr>
              <w:t>Nº 64/2023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both"/>
              <w:rPr>
                <w:b/>
                <w:sz w:val="22"/>
              </w:rPr>
            </w:pPr>
            <w:r w:rsidRPr="0030627C">
              <w:rPr>
                <w:b/>
                <w:sz w:val="22"/>
              </w:rPr>
              <w:t>DENOMINA RUA DJALMA SANTOS, A ATUAL RUA C, BAIRRO PALESTINA, NESTA CAPITAL.</w:t>
            </w:r>
          </w:p>
          <w:p w:rsidR="0016182B" w:rsidRPr="0030627C" w:rsidRDefault="0016182B" w:rsidP="00D9367B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30627C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627C">
              <w:rPr>
                <w:b/>
                <w:bCs/>
              </w:rPr>
              <w:t>PAQUITO DE TODOS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center"/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C700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51C09" w:rsidRDefault="007C700A" w:rsidP="00D9367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51C09">
              <w:rPr>
                <w:b/>
                <w:bCs/>
              </w:rPr>
              <w:t>PROJETO DE RESOLUÇÃO</w:t>
            </w:r>
          </w:p>
          <w:p w:rsidR="007C700A" w:rsidRPr="00751C09" w:rsidRDefault="007C700A" w:rsidP="00D9367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51C09">
              <w:rPr>
                <w:b/>
                <w:bCs/>
                <w:sz w:val="28"/>
                <w:szCs w:val="28"/>
              </w:rPr>
              <w:t>Nº 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Default="007C700A" w:rsidP="00D9367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51C09">
              <w:rPr>
                <w:b/>
                <w:sz w:val="22"/>
                <w:szCs w:val="22"/>
                <w:shd w:val="clear" w:color="auto" w:fill="FFFFFF"/>
              </w:rPr>
              <w:t xml:space="preserve">EMENDA À RESOLUÇÃO 11/2017, QUE DISPÕE SOBRE A CRIAÇÃO DA FRENTE PARLAMENTAR EM DEFESA DOS SERVIDORES PÚBLICOS DO MUNICÍPIO, NA CÂMARA MUNICIPAL DE </w:t>
            </w:r>
            <w:proofErr w:type="gramStart"/>
            <w:r w:rsidRPr="00751C09">
              <w:rPr>
                <w:b/>
                <w:sz w:val="22"/>
                <w:szCs w:val="22"/>
                <w:shd w:val="clear" w:color="auto" w:fill="FFFFFF"/>
              </w:rPr>
              <w:t>ARACAJU .</w:t>
            </w:r>
            <w:proofErr w:type="gramEnd"/>
          </w:p>
          <w:p w:rsidR="0016182B" w:rsidRPr="00751C09" w:rsidRDefault="0016182B" w:rsidP="00D9367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51C09" w:rsidRDefault="007C700A" w:rsidP="00D9367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51C09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00A" w:rsidRPr="00761740" w:rsidRDefault="007C700A" w:rsidP="00D9367B">
            <w:pPr>
              <w:jc w:val="center"/>
              <w:rPr>
                <w:b/>
                <w:bCs/>
                <w:color w:val="FFFF00"/>
                <w:sz w:val="22"/>
                <w:szCs w:val="22"/>
              </w:rPr>
            </w:pPr>
            <w:r w:rsidRPr="001075D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4463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Pr="00375A78" w:rsidRDefault="0024463C" w:rsidP="00C10350">
            <w:pPr>
              <w:spacing w:line="276" w:lineRule="auto"/>
              <w:jc w:val="both"/>
              <w:rPr>
                <w:b/>
                <w:bCs/>
              </w:rPr>
            </w:pPr>
            <w:r w:rsidRPr="00375A78">
              <w:rPr>
                <w:b/>
                <w:bCs/>
              </w:rPr>
              <w:t xml:space="preserve">PROJETO DE LEI </w:t>
            </w:r>
          </w:p>
          <w:p w:rsidR="0024463C" w:rsidRPr="00375A78" w:rsidRDefault="0024463C" w:rsidP="00C10350">
            <w:pPr>
              <w:spacing w:line="276" w:lineRule="auto"/>
              <w:jc w:val="both"/>
              <w:rPr>
                <w:b/>
                <w:bCs/>
              </w:rPr>
            </w:pPr>
            <w:r w:rsidRPr="00375A78">
              <w:rPr>
                <w:b/>
                <w:bCs/>
                <w:sz w:val="28"/>
                <w:szCs w:val="28"/>
              </w:rPr>
              <w:t>Nº 217/2022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Default="0024463C" w:rsidP="00C10350">
            <w:pPr>
              <w:jc w:val="both"/>
              <w:rPr>
                <w:b/>
                <w:sz w:val="22"/>
              </w:rPr>
            </w:pPr>
            <w:r w:rsidRPr="00375A78">
              <w:rPr>
                <w:b/>
                <w:sz w:val="22"/>
              </w:rPr>
              <w:t>DISPÕE SOBRE O TREINAMENTO PARA PROFISSIONAIS DA EDUCAÇÃO E AGENTES DA SAÚDE PARA IDENTIFICAREM SINAIS DE ABUSOS MORAL, FÍSICO, SEXUAL E EXPLORAÇÃO SEXUAL INFANTIL, NO MUNICÍPIO DE ARACAJU.</w:t>
            </w:r>
          </w:p>
          <w:p w:rsidR="0016182B" w:rsidRPr="00375A78" w:rsidRDefault="0016182B" w:rsidP="00C103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Pr="00375A78" w:rsidRDefault="0024463C" w:rsidP="00C1035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75A78">
              <w:rPr>
                <w:b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Pr="00375A78" w:rsidRDefault="0024463C" w:rsidP="00C10350">
            <w:pPr>
              <w:jc w:val="center"/>
              <w:rPr>
                <w:b/>
                <w:bCs/>
                <w:sz w:val="22"/>
                <w:szCs w:val="22"/>
              </w:rPr>
            </w:pPr>
            <w:r w:rsidRPr="00375A78">
              <w:rPr>
                <w:b/>
                <w:bCs/>
                <w:sz w:val="22"/>
                <w:szCs w:val="22"/>
              </w:rPr>
              <w:t>2ª</w:t>
            </w:r>
          </w:p>
          <w:p w:rsidR="0024463C" w:rsidRPr="00375A78" w:rsidRDefault="0024463C" w:rsidP="00C103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4463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Pr="00375A78" w:rsidRDefault="0024463C" w:rsidP="00C10350">
            <w:pPr>
              <w:spacing w:line="276" w:lineRule="auto"/>
              <w:jc w:val="both"/>
              <w:rPr>
                <w:b/>
                <w:bCs/>
              </w:rPr>
            </w:pPr>
            <w:r w:rsidRPr="00375A78">
              <w:rPr>
                <w:b/>
                <w:bCs/>
              </w:rPr>
              <w:t xml:space="preserve">PROJETO DE LEI </w:t>
            </w:r>
          </w:p>
          <w:p w:rsidR="0024463C" w:rsidRPr="00375A78" w:rsidRDefault="0024463C" w:rsidP="00C10350">
            <w:pPr>
              <w:spacing w:line="276" w:lineRule="auto"/>
              <w:jc w:val="both"/>
              <w:rPr>
                <w:b/>
                <w:bCs/>
              </w:rPr>
            </w:pPr>
            <w:r w:rsidRPr="00375A78">
              <w:rPr>
                <w:b/>
                <w:bCs/>
                <w:sz w:val="28"/>
                <w:szCs w:val="28"/>
              </w:rPr>
              <w:t>Nº 252/2022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Default="0024463C" w:rsidP="00C10350">
            <w:pPr>
              <w:jc w:val="both"/>
              <w:rPr>
                <w:b/>
                <w:sz w:val="22"/>
              </w:rPr>
            </w:pPr>
            <w:r w:rsidRPr="00375A78">
              <w:rPr>
                <w:b/>
                <w:sz w:val="22"/>
              </w:rPr>
              <w:t>DECLARA O PRÉDIO DA ASSOCIAÇÃO COMERCIAL E EMPRESARIAL DE SERGIPE (ACESE), LOCALIZADO NO CENTRO HISTÓRICO DE ARACAJU COMO PATRIMÔNIO HISTÓRICO E CULTURAL DO MUNICÍPIO DE ARACAJU.</w:t>
            </w:r>
          </w:p>
          <w:p w:rsidR="0016182B" w:rsidRDefault="0016182B" w:rsidP="00C10350">
            <w:pPr>
              <w:jc w:val="both"/>
              <w:rPr>
                <w:b/>
                <w:sz w:val="22"/>
              </w:rPr>
            </w:pPr>
          </w:p>
          <w:p w:rsidR="0016182B" w:rsidRPr="00375A78" w:rsidRDefault="0016182B" w:rsidP="00C103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Pr="00375A78" w:rsidRDefault="0024463C" w:rsidP="00C103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375A78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63C" w:rsidRDefault="0024463C" w:rsidP="00C10350">
            <w:pPr>
              <w:jc w:val="center"/>
            </w:pPr>
            <w:r w:rsidRPr="00C27FD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375A78" w:rsidRDefault="00FD77FE" w:rsidP="00C10350">
            <w:pPr>
              <w:spacing w:line="276" w:lineRule="auto"/>
              <w:jc w:val="both"/>
              <w:rPr>
                <w:b/>
                <w:bCs/>
              </w:rPr>
            </w:pPr>
            <w:r w:rsidRPr="00375A78">
              <w:rPr>
                <w:b/>
                <w:bCs/>
              </w:rPr>
              <w:t xml:space="preserve">PROJETO DE LEI </w:t>
            </w:r>
          </w:p>
          <w:p w:rsidR="00FD77FE" w:rsidRPr="00375A78" w:rsidRDefault="00FD77FE" w:rsidP="00C10350">
            <w:pPr>
              <w:spacing w:line="276" w:lineRule="auto"/>
              <w:jc w:val="both"/>
              <w:rPr>
                <w:b/>
                <w:bCs/>
              </w:rPr>
            </w:pPr>
            <w:r w:rsidRPr="00375A78">
              <w:rPr>
                <w:b/>
                <w:bCs/>
                <w:sz w:val="28"/>
                <w:szCs w:val="28"/>
              </w:rPr>
              <w:t>Nº 253/2022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375A78" w:rsidRDefault="00FD77FE" w:rsidP="00C10350">
            <w:pPr>
              <w:jc w:val="both"/>
              <w:rPr>
                <w:b/>
                <w:sz w:val="22"/>
              </w:rPr>
            </w:pPr>
            <w:r w:rsidRPr="00375A78">
              <w:rPr>
                <w:b/>
                <w:sz w:val="22"/>
              </w:rPr>
              <w:t>DECLARA O MERCADO MUNICIPAL CARLOS FIRPO, LOCALIZADO NO BAIRRO SIQUEIRA CAMPOS, NO MUNICÍPIO DE ARACAJU COMO PATRIMÔNIO HISTÓRICO E CULTURAL DO MUNICÍPIO DE ARACAJU.</w:t>
            </w:r>
          </w:p>
          <w:p w:rsidR="00FD77FE" w:rsidRPr="00375A78" w:rsidRDefault="00FD77FE" w:rsidP="00C103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375A78" w:rsidRDefault="00FD77FE" w:rsidP="00C103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375A78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C10350">
            <w:pPr>
              <w:jc w:val="center"/>
            </w:pPr>
            <w:r w:rsidRPr="00C27FD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6D065E" w:rsidRDefault="00FD77FE" w:rsidP="00C10350">
            <w:pPr>
              <w:spacing w:line="276" w:lineRule="auto"/>
              <w:jc w:val="both"/>
              <w:rPr>
                <w:b/>
                <w:bCs/>
              </w:rPr>
            </w:pPr>
            <w:r w:rsidRPr="006D065E">
              <w:rPr>
                <w:b/>
                <w:bCs/>
              </w:rPr>
              <w:lastRenderedPageBreak/>
              <w:t xml:space="preserve">PROJETO DE LEI </w:t>
            </w:r>
          </w:p>
          <w:p w:rsidR="00FD77FE" w:rsidRPr="006D065E" w:rsidRDefault="00FD77FE" w:rsidP="00C10350">
            <w:pPr>
              <w:spacing w:line="276" w:lineRule="auto"/>
              <w:jc w:val="both"/>
              <w:rPr>
                <w:b/>
                <w:bCs/>
              </w:rPr>
            </w:pPr>
            <w:r w:rsidRPr="006D065E">
              <w:rPr>
                <w:b/>
                <w:bCs/>
                <w:sz w:val="28"/>
                <w:szCs w:val="28"/>
              </w:rPr>
              <w:t>Nº 255/2022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6D065E" w:rsidRDefault="00FD77FE" w:rsidP="00C10350">
            <w:pPr>
              <w:jc w:val="both"/>
              <w:rPr>
                <w:b/>
                <w:sz w:val="22"/>
              </w:rPr>
            </w:pPr>
            <w:r w:rsidRPr="006D065E">
              <w:rPr>
                <w:b/>
                <w:sz w:val="22"/>
              </w:rPr>
              <w:t>DISPÕE SOBRE A CRIAÇÃO DO PROGRAMA "HORTAS COMUNITÁRIAS E HORTAS NAS CRECHES E ESCOLAS MUNICIPAIS - EDUCAR PARA A SUSTENTABILIDADE", COM O OBJETIVO DE DESENVOLVER AÇÕES PARA INSTITUCIONALIZAR A INSTALAÇÃO E MANUTENÇÃO DE HORTAS COMUNITÁRIAS E NAS DEPENDÊNCIAS DAS CRECHES E ESCOLAS MUNICIPAIS.</w:t>
            </w:r>
          </w:p>
          <w:p w:rsidR="00FD77FE" w:rsidRPr="006D065E" w:rsidRDefault="00FD77FE" w:rsidP="00C10350">
            <w:pPr>
              <w:jc w:val="both"/>
              <w:rPr>
                <w:b/>
                <w:sz w:val="22"/>
              </w:rPr>
            </w:pPr>
          </w:p>
          <w:p w:rsidR="00FD77FE" w:rsidRPr="006D065E" w:rsidRDefault="00FD77FE" w:rsidP="00C10350">
            <w:pPr>
              <w:jc w:val="center"/>
              <w:rPr>
                <w:b/>
                <w:sz w:val="22"/>
              </w:rPr>
            </w:pPr>
            <w:r w:rsidRPr="0016182B">
              <w:rPr>
                <w:b/>
              </w:rPr>
              <w:t>COM EMENDA FALTANDO PARECER DA COMISSÃO DE JUSTIÇA E REDAÇÃO E COMISSÃO DE SAÚDE E MEIO AMBIENTE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6D065E" w:rsidRDefault="00FD77FE" w:rsidP="00C103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6D065E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C10350">
            <w:pPr>
              <w:jc w:val="center"/>
              <w:rPr>
                <w:b/>
                <w:bCs/>
                <w:sz w:val="22"/>
                <w:szCs w:val="22"/>
              </w:rPr>
            </w:pPr>
            <w:r w:rsidRPr="006D065E">
              <w:rPr>
                <w:b/>
                <w:bCs/>
                <w:sz w:val="22"/>
                <w:szCs w:val="22"/>
              </w:rPr>
              <w:t>2ª</w:t>
            </w:r>
          </w:p>
          <w:p w:rsidR="00FD77FE" w:rsidRPr="006D065E" w:rsidRDefault="00FD77FE" w:rsidP="00C10350">
            <w:pPr>
              <w:rPr>
                <w:sz w:val="22"/>
                <w:szCs w:val="22"/>
              </w:rPr>
            </w:pPr>
          </w:p>
          <w:p w:rsidR="00FD77FE" w:rsidRDefault="00FD77FE" w:rsidP="00C10350">
            <w:pPr>
              <w:rPr>
                <w:sz w:val="22"/>
                <w:szCs w:val="22"/>
              </w:rPr>
            </w:pPr>
          </w:p>
          <w:p w:rsidR="00FD77FE" w:rsidRPr="006D065E" w:rsidRDefault="00FD77FE" w:rsidP="00C10350">
            <w:pPr>
              <w:jc w:val="center"/>
              <w:rPr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4358D0" w:rsidRDefault="00FD77FE" w:rsidP="00C10350">
            <w:pPr>
              <w:spacing w:line="276" w:lineRule="auto"/>
              <w:jc w:val="both"/>
              <w:rPr>
                <w:b/>
                <w:bCs/>
              </w:rPr>
            </w:pPr>
            <w:r w:rsidRPr="004358D0">
              <w:rPr>
                <w:b/>
                <w:bCs/>
              </w:rPr>
              <w:t xml:space="preserve">PROJETO DE LEI </w:t>
            </w:r>
          </w:p>
          <w:p w:rsidR="00FD77FE" w:rsidRPr="004358D0" w:rsidRDefault="00FD77FE" w:rsidP="00C10350">
            <w:pPr>
              <w:spacing w:line="276" w:lineRule="auto"/>
              <w:jc w:val="both"/>
              <w:rPr>
                <w:b/>
                <w:bCs/>
              </w:rPr>
            </w:pPr>
            <w:r w:rsidRPr="004358D0">
              <w:rPr>
                <w:b/>
                <w:bCs/>
                <w:sz w:val="28"/>
                <w:szCs w:val="28"/>
              </w:rPr>
              <w:t>Nº 260/2022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4358D0" w:rsidRDefault="00FD77FE" w:rsidP="00C10350">
            <w:pPr>
              <w:jc w:val="both"/>
              <w:rPr>
                <w:b/>
                <w:sz w:val="22"/>
              </w:rPr>
            </w:pPr>
            <w:r w:rsidRPr="004358D0">
              <w:rPr>
                <w:b/>
                <w:sz w:val="22"/>
              </w:rPr>
              <w:t>RECONHECE A COMUNIDADE TRADICIONAL DA PRAINHA DO BAIRRO INDUSTRIAL COMO PATRIMÔNIO CULTURAL MATERIAL E IMATERIAL DA CIDADE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4358D0" w:rsidRDefault="00FD77FE" w:rsidP="00C103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358D0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4358D0" w:rsidRDefault="00FD77FE" w:rsidP="00C10350">
            <w:pPr>
              <w:jc w:val="center"/>
              <w:rPr>
                <w:b/>
                <w:bCs/>
                <w:sz w:val="22"/>
                <w:szCs w:val="22"/>
              </w:rPr>
            </w:pPr>
            <w:r w:rsidRPr="004358D0">
              <w:rPr>
                <w:b/>
                <w:bCs/>
                <w:sz w:val="22"/>
                <w:szCs w:val="22"/>
              </w:rPr>
              <w:t>2ª</w:t>
            </w:r>
          </w:p>
          <w:p w:rsidR="00FD77FE" w:rsidRPr="004358D0" w:rsidRDefault="00FD77FE" w:rsidP="00C10350">
            <w:pPr>
              <w:jc w:val="center"/>
              <w:rPr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761740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Pr="00761740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FE2044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</w:t>
            </w:r>
            <w:r w:rsidRPr="00761740">
              <w:rPr>
                <w:b/>
                <w:sz w:val="22"/>
              </w:rPr>
              <w:t xml:space="preserve"> HAROLDO ÁLVARO FREIRE ARAÚJO FILHO, POR TODO TRABALHO EM PROL DO DESENVOLVIMENTO DO SETOR AGROPECUÁRIO E DA VALORIZAÇÃO DOS PRODUTORES RURAIS.</w:t>
            </w:r>
          </w:p>
          <w:p w:rsidR="00FD77FE" w:rsidRPr="00761740" w:rsidRDefault="00FD77FE" w:rsidP="00FE2044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761740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761740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Pr="00761740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230AD6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ASSOCIAÇÃO DOS APOSENTADOS E PENSIONISTAS DA PREVIDÊNCIA SOCIAL, DO ESTADO DE SERGIPE, PELA ELEIÇÃO PARA COMPOR O COLEGIADO DO CONSELHO MUNICIPAL DE DEFESA DOS DIREITOS DA PESSOA IDOSA, BIÊNIO 2023- 2025.</w:t>
            </w:r>
          </w:p>
          <w:p w:rsidR="00FD77FE" w:rsidRPr="00C6514C" w:rsidRDefault="00FD77FE" w:rsidP="00230AD6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9208A9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CASA DE SOSSEGO VÓ TEREZA PELA ELEIÇÃO PARA COMPOR O COLEGIADO DO CONSELHO MUNICIPAL DE DEFESA DOS DIREITOS DA PESSOA IDOSA, BIÊNIO 2023- 2025.</w:t>
            </w:r>
          </w:p>
          <w:p w:rsidR="00FD77FE" w:rsidRPr="00C6514C" w:rsidRDefault="00FD77FE" w:rsidP="009208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9208A9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CENTRO DE INTEGRAÇÃO DA FAMÍLIA, PELA ELEIÇÃO PARA COMPOR O COLEGIADO DO CONSELHO MUNICIPAL DE DEFESA DOS DIREITOS DA PESSOA IDOSA, BIÊNIO 2023-2025.</w:t>
            </w:r>
          </w:p>
          <w:p w:rsidR="00FD77FE" w:rsidRPr="00C6514C" w:rsidRDefault="00FD77FE" w:rsidP="009208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Pr="00C6514C" w:rsidRDefault="00FD77FE" w:rsidP="0016182B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MUNICIPAL DE DEFESA DOS DIREITOS DA PESSOA IDOSA, PELA ELEIÇÃO DA NOVA COMPOSIÇÃO DO COLEGIADO DO CONSELHO, BIÊNIO 2023-2025.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REGIONAL DE CONTABILIDADE DE SERGIPE, PELA ELEIÇÃO PARA COMPOR O COLEGIADO DO CONSELHO MUNICIPAL DE DEFESA DOS DIREITOS DA PESSOA IDOSA, BIÊNIO 2023-2025.</w:t>
            </w:r>
          </w:p>
          <w:p w:rsidR="00FD77FE" w:rsidRPr="00C6514C" w:rsidRDefault="00FD77FE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snapToGrid w:val="0"/>
              <w:jc w:val="both"/>
              <w:rPr>
                <w:b/>
                <w:sz w:val="22"/>
              </w:rPr>
            </w:pPr>
            <w:proofErr w:type="gramStart"/>
            <w:r w:rsidRPr="00C6514C">
              <w:rPr>
                <w:b/>
                <w:sz w:val="22"/>
              </w:rPr>
              <w:t>MOÇÃO DE APLAUSOS À FACULDADE PIO</w:t>
            </w:r>
            <w:proofErr w:type="gramEnd"/>
            <w:r w:rsidRPr="00C6514C">
              <w:rPr>
                <w:b/>
                <w:sz w:val="22"/>
              </w:rPr>
              <w:t xml:space="preserve"> DÉCIMO, PELA ELEIÇÃO PARA COMPOR O COLEGIADO DO CONSELHO MUNICIPAL DE DEFESA DOS DIREITOS DA PESSOA IDOSA, BIÊNIO 2023-2025.</w:t>
            </w:r>
          </w:p>
          <w:p w:rsidR="00FD77FE" w:rsidRPr="00C6514C" w:rsidRDefault="00FD77FE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77FE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D77FE" w:rsidRDefault="00FD77FE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LAR DE IDOSOS NOSSA SENHORA DA CONCEIÇÃO, PELA ELEIÇÃO PARA COMPOR O COLEGIADO DO CONSELHO MUNICIPAL DE DEFESA DOS DIREITOS DA PESSOA IDOSA, BIÊNIO 2023-2025.</w:t>
            </w:r>
          </w:p>
          <w:p w:rsidR="00FD77FE" w:rsidRPr="00C6514C" w:rsidRDefault="00FD77FE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D77FE" w:rsidRDefault="00FD77FE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50" w:rsidRDefault="00C10350">
      <w:r>
        <w:separator/>
      </w:r>
    </w:p>
  </w:endnote>
  <w:endnote w:type="continuationSeparator" w:id="0">
    <w:p w:rsidR="00C10350" w:rsidRDefault="00C1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50" w:rsidRDefault="00C1035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618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50" w:rsidRDefault="00C10350">
      <w:r>
        <w:separator/>
      </w:r>
    </w:p>
  </w:footnote>
  <w:footnote w:type="continuationSeparator" w:id="0">
    <w:p w:rsidR="00C10350" w:rsidRDefault="00C1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C10350" w:rsidRDefault="00C1035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7049168" r:id="rId2"/>
      </w:object>
    </w:r>
  </w:p>
  <w:p w:rsidR="00C10350" w:rsidRDefault="00C10350">
    <w:pPr>
      <w:pStyle w:val="Cabealho"/>
      <w:jc w:val="center"/>
      <w:rPr>
        <w:b/>
      </w:rPr>
    </w:pPr>
    <w:r>
      <w:rPr>
        <w:b/>
      </w:rPr>
      <w:t>ESTADO DE SERGIPE</w:t>
    </w:r>
  </w:p>
  <w:p w:rsidR="00C10350" w:rsidRDefault="00C1035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76EA-2F68-452B-9188-6B5B1364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2023-05-29T13:56:00Z</cp:lastPrinted>
  <dcterms:created xsi:type="dcterms:W3CDTF">2023-05-31T17:17:00Z</dcterms:created>
  <dcterms:modified xsi:type="dcterms:W3CDTF">2023-05-31T17:39:00Z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