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BE" w:rsidRDefault="00053DBE">
      <w:pPr>
        <w:pStyle w:val="Corpodetexto"/>
        <w:spacing w:before="2" w:after="1"/>
        <w:rPr>
          <w:b w:val="0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3"/>
      </w:tblGrid>
      <w:tr w:rsidR="00053DBE">
        <w:trPr>
          <w:trHeight w:val="683"/>
        </w:trPr>
        <w:tc>
          <w:tcPr>
            <w:tcW w:w="9943" w:type="dxa"/>
          </w:tcPr>
          <w:p w:rsidR="00053DBE" w:rsidRDefault="000E46DC">
            <w:pPr>
              <w:pStyle w:val="TableParagraph"/>
              <w:spacing w:before="0" w:line="341" w:lineRule="exact"/>
              <w:ind w:left="3856" w:right="4036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JOSENITO</w:t>
            </w:r>
            <w:r>
              <w:rPr>
                <w:rFonts w:ascii="Calibri"/>
                <w:b/>
                <w:spacing w:val="-5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VITALE</w:t>
            </w:r>
          </w:p>
          <w:p w:rsidR="00053DBE" w:rsidRDefault="000E46DC">
            <w:pPr>
              <w:pStyle w:val="TableParagraph"/>
              <w:spacing w:before="0" w:line="323" w:lineRule="exact"/>
              <w:ind w:left="3856" w:right="3847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PRESIDENTE</w:t>
            </w:r>
          </w:p>
        </w:tc>
      </w:tr>
      <w:tr w:rsidR="00053DBE">
        <w:trPr>
          <w:trHeight w:val="635"/>
        </w:trPr>
        <w:tc>
          <w:tcPr>
            <w:tcW w:w="9943" w:type="dxa"/>
          </w:tcPr>
          <w:p w:rsidR="00053DBE" w:rsidRDefault="000E46DC">
            <w:pPr>
              <w:pStyle w:val="TableParagraph"/>
              <w:tabs>
                <w:tab w:val="left" w:pos="6975"/>
              </w:tabs>
              <w:spacing w:before="0" w:line="341" w:lineRule="exact"/>
              <w:ind w:left="451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FABIANO</w:t>
            </w:r>
            <w:r>
              <w:rPr>
                <w:rFonts w:asci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OLIVEIRA</w:t>
            </w:r>
            <w:r>
              <w:rPr>
                <w:rFonts w:ascii="Calibri"/>
                <w:b/>
                <w:sz w:val="28"/>
              </w:rPr>
              <w:tab/>
              <w:t>SARGENTO</w:t>
            </w:r>
            <w:r>
              <w:rPr>
                <w:rFonts w:ascii="Calibri"/>
                <w:b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BYRON</w:t>
            </w:r>
          </w:p>
          <w:p w:rsidR="00053DBE" w:rsidRDefault="000E46DC">
            <w:pPr>
              <w:pStyle w:val="TableParagraph"/>
              <w:tabs>
                <w:tab w:val="left" w:pos="6687"/>
              </w:tabs>
              <w:spacing w:before="0" w:line="275" w:lineRule="exact"/>
              <w:ind w:left="77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1º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SECRETÁRIO</w:t>
            </w:r>
            <w:r>
              <w:rPr>
                <w:rFonts w:ascii="Calibri" w:hAnsi="Calibri"/>
                <w:b/>
                <w:sz w:val="24"/>
              </w:rPr>
              <w:tab/>
              <w:t xml:space="preserve">           2º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SECRETÁRIO</w:t>
            </w:r>
          </w:p>
        </w:tc>
      </w:tr>
    </w:tbl>
    <w:p w:rsidR="00053DBE" w:rsidRDefault="000E46DC">
      <w:pPr>
        <w:spacing w:line="320" w:lineRule="exact"/>
        <w:ind w:left="161" w:right="1105"/>
        <w:jc w:val="center"/>
        <w:rPr>
          <w:b/>
          <w:sz w:val="28"/>
        </w:rPr>
      </w:pPr>
      <w:r>
        <w:rPr>
          <w:b/>
          <w:sz w:val="28"/>
        </w:rPr>
        <w:t>PAUTA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DA</w:t>
      </w:r>
      <w:r>
        <w:rPr>
          <w:b/>
          <w:spacing w:val="-4"/>
          <w:sz w:val="28"/>
        </w:rPr>
        <w:t xml:space="preserve"> </w:t>
      </w:r>
      <w:r>
        <w:rPr>
          <w:b/>
          <w:spacing w:val="-4"/>
          <w:sz w:val="28"/>
          <w:lang w:val="pt-BR"/>
        </w:rPr>
        <w:t>47</w:t>
      </w:r>
      <w:r>
        <w:rPr>
          <w:b/>
          <w:sz w:val="28"/>
        </w:rPr>
        <w:t>ª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SESSÃO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EXTRAORDINÁRIA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  <w:lang w:val="pt-BR"/>
        </w:rPr>
        <w:t>21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DEZEMBRO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</w:t>
      </w:r>
    </w:p>
    <w:p w:rsidR="00053DBE" w:rsidRDefault="000E46DC">
      <w:pPr>
        <w:pStyle w:val="Ttulo1"/>
        <w:ind w:right="1101"/>
        <w:rPr>
          <w:rFonts w:ascii="Times New Roman"/>
        </w:rPr>
      </w:pPr>
      <w:r>
        <w:rPr>
          <w:rFonts w:ascii="Times New Roman"/>
        </w:rPr>
        <w:t>2022</w:t>
      </w:r>
    </w:p>
    <w:p w:rsidR="000E46DC" w:rsidRDefault="000E46DC" w:rsidP="000E46DC">
      <w:pPr>
        <w:spacing w:before="227"/>
        <w:ind w:left="161" w:right="1120"/>
        <w:jc w:val="center"/>
        <w:rPr>
          <w:b/>
          <w:sz w:val="32"/>
        </w:rPr>
      </w:pPr>
      <w:r>
        <w:rPr>
          <w:b/>
          <w:sz w:val="32"/>
        </w:rPr>
        <w:t>“</w:t>
      </w:r>
      <w:r>
        <w:rPr>
          <w:rFonts w:eastAsia="Helvetica"/>
          <w:b/>
          <w:bCs/>
          <w:sz w:val="32"/>
          <w:szCs w:val="32"/>
          <w:shd w:val="clear" w:color="auto" w:fill="FFFFFF"/>
        </w:rPr>
        <w:t xml:space="preserve">E A PAZ DE DEUS, PARA A QUAL TAMBÉM FOSTES CHAMADOS EM UM CORPO, DOMINE EM VOSSOS CORAÇÕES; E </w:t>
      </w:r>
      <w:proofErr w:type="gramStart"/>
      <w:r>
        <w:rPr>
          <w:rFonts w:eastAsia="Helvetica"/>
          <w:b/>
          <w:bCs/>
          <w:sz w:val="32"/>
          <w:szCs w:val="32"/>
          <w:shd w:val="clear" w:color="auto" w:fill="FFFFFF"/>
        </w:rPr>
        <w:t>SEDE AGRADECIDOS</w:t>
      </w:r>
      <w:proofErr w:type="gramEnd"/>
      <w:r>
        <w:rPr>
          <w:b/>
          <w:sz w:val="32"/>
        </w:rPr>
        <w:t>.”</w:t>
      </w:r>
    </w:p>
    <w:p w:rsidR="000E46DC" w:rsidRDefault="000E46DC" w:rsidP="000E46DC">
      <w:pPr>
        <w:pStyle w:val="Ttulo1"/>
        <w:spacing w:before="4"/>
        <w:rPr>
          <w:rFonts w:ascii="Times New Roman"/>
        </w:rPr>
      </w:pPr>
      <w:r>
        <w:rPr>
          <w:rFonts w:ascii="Times New Roman"/>
        </w:rPr>
        <w:t>(</w:t>
      </w:r>
      <w:r>
        <w:rPr>
          <w:rFonts w:ascii="Times New Roman"/>
          <w:u w:val="thick"/>
          <w:lang w:val="pt-BR"/>
        </w:rPr>
        <w:t>COLOSSENSE</w:t>
      </w:r>
      <w:r>
        <w:rPr>
          <w:rFonts w:ascii="Times New Roman"/>
          <w:u w:val="thick"/>
        </w:rPr>
        <w:t>S</w:t>
      </w:r>
      <w:r>
        <w:rPr>
          <w:rFonts w:ascii="Times New Roman"/>
          <w:spacing w:val="-2"/>
          <w:u w:val="thick"/>
        </w:rPr>
        <w:t xml:space="preserve"> </w:t>
      </w:r>
      <w:proofErr w:type="gramStart"/>
      <w:r>
        <w:rPr>
          <w:rFonts w:ascii="Times New Roman"/>
          <w:spacing w:val="-2"/>
          <w:u w:val="thick"/>
          <w:lang w:val="pt-BR"/>
        </w:rPr>
        <w:t>3</w:t>
      </w:r>
      <w:r>
        <w:rPr>
          <w:rFonts w:ascii="Times New Roman"/>
          <w:u w:val="thick"/>
        </w:rPr>
        <w:t>:</w:t>
      </w:r>
      <w:r>
        <w:rPr>
          <w:rFonts w:ascii="Times New Roman"/>
          <w:u w:val="thick"/>
          <w:lang w:val="pt-BR"/>
        </w:rPr>
        <w:t>15</w:t>
      </w:r>
      <w:proofErr w:type="gramEnd"/>
      <w:r>
        <w:rPr>
          <w:rFonts w:ascii="Times New Roman"/>
        </w:rPr>
        <w:t>)</w:t>
      </w:r>
    </w:p>
    <w:p w:rsidR="000E46DC" w:rsidRDefault="000E46DC" w:rsidP="000E46DC">
      <w:pPr>
        <w:pStyle w:val="Corpodetexto"/>
      </w:pPr>
    </w:p>
    <w:p w:rsidR="000E46DC" w:rsidRDefault="000E46DC" w:rsidP="000E46DC">
      <w:pPr>
        <w:pStyle w:val="Corpodetexto"/>
        <w:spacing w:before="11"/>
        <w:rPr>
          <w:sz w:val="11"/>
        </w:rPr>
      </w:pPr>
    </w:p>
    <w:tbl>
      <w:tblPr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5293"/>
        <w:gridCol w:w="1548"/>
        <w:gridCol w:w="1281"/>
      </w:tblGrid>
      <w:tr w:rsidR="007F1B37" w:rsidTr="00B056BB">
        <w:trPr>
          <w:trHeight w:val="1768"/>
        </w:trPr>
        <w:tc>
          <w:tcPr>
            <w:tcW w:w="2093" w:type="dxa"/>
          </w:tcPr>
          <w:p w:rsidR="007F1B37" w:rsidRPr="003C4BF3" w:rsidRDefault="007F1B37" w:rsidP="00B056BB">
            <w:pPr>
              <w:pStyle w:val="PargrafodaLista"/>
              <w:jc w:val="both"/>
              <w:rPr>
                <w:b/>
                <w:bCs/>
                <w:szCs w:val="24"/>
              </w:rPr>
            </w:pPr>
            <w:r w:rsidRPr="003C4BF3">
              <w:rPr>
                <w:b/>
                <w:bCs/>
                <w:szCs w:val="24"/>
                <w:lang w:val="pt-BR"/>
              </w:rPr>
              <w:t xml:space="preserve">PROJETO DE </w:t>
            </w:r>
            <w:r w:rsidRPr="003C4BF3">
              <w:rPr>
                <w:b/>
                <w:bCs/>
                <w:szCs w:val="24"/>
              </w:rPr>
              <w:t>RE</w:t>
            </w:r>
            <w:r w:rsidRPr="003C4BF3">
              <w:rPr>
                <w:b/>
                <w:bCs/>
                <w:szCs w:val="24"/>
                <w:lang w:val="pt-BR"/>
              </w:rPr>
              <w:t>SOLUÇÃ</w:t>
            </w:r>
            <w:r w:rsidRPr="003C4BF3">
              <w:rPr>
                <w:b/>
                <w:bCs/>
                <w:szCs w:val="24"/>
              </w:rPr>
              <w:t>O</w:t>
            </w:r>
          </w:p>
          <w:p w:rsidR="007F1B37" w:rsidRDefault="007F1B37" w:rsidP="00B056BB">
            <w:pPr>
              <w:pStyle w:val="PargrafodaLista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N° </w:t>
            </w:r>
            <w:r>
              <w:rPr>
                <w:b/>
                <w:bCs/>
                <w:sz w:val="28"/>
                <w:szCs w:val="28"/>
                <w:lang w:val="pt-BR"/>
              </w:rPr>
              <w:t>24</w:t>
            </w:r>
            <w:r>
              <w:rPr>
                <w:b/>
                <w:bCs/>
                <w:sz w:val="28"/>
                <w:szCs w:val="28"/>
              </w:rPr>
              <w:t>/2022</w:t>
            </w:r>
          </w:p>
          <w:p w:rsidR="007F1B37" w:rsidRDefault="007F1B37" w:rsidP="00B056BB">
            <w:pPr>
              <w:pStyle w:val="PargrafodaLista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>
              <w:rPr>
                <w:b/>
                <w:bCs/>
                <w:sz w:val="24"/>
                <w:szCs w:val="24"/>
                <w:lang w:val="pt-BR"/>
              </w:rPr>
              <w:t>EM URGÊNCIA</w:t>
            </w:r>
          </w:p>
        </w:tc>
        <w:tc>
          <w:tcPr>
            <w:tcW w:w="5293" w:type="dxa"/>
          </w:tcPr>
          <w:p w:rsidR="007F1B37" w:rsidRDefault="007F1B37" w:rsidP="00B056BB">
            <w:pPr>
              <w:pStyle w:val="PargrafodaLista"/>
              <w:jc w:val="both"/>
              <w:rPr>
                <w:b/>
              </w:rPr>
            </w:pPr>
            <w:r>
              <w:rPr>
                <w:b/>
              </w:rPr>
              <w:t>DISPÕE SOBRE O</w:t>
            </w:r>
            <w:r>
              <w:rPr>
                <w:b/>
                <w:lang w:val="pt-BR"/>
              </w:rPr>
              <w:t xml:space="preserve"> </w:t>
            </w:r>
            <w:r>
              <w:rPr>
                <w:b/>
              </w:rPr>
              <w:t>REGIMENTO INTERNO DA CÂMARA MUNICIPAL DE</w:t>
            </w:r>
            <w:r>
              <w:rPr>
                <w:b/>
                <w:lang w:val="pt-BR"/>
              </w:rPr>
              <w:t xml:space="preserve"> </w:t>
            </w:r>
            <w:r>
              <w:rPr>
                <w:b/>
              </w:rPr>
              <w:t>ARACAJU.</w:t>
            </w:r>
          </w:p>
          <w:p w:rsidR="007F1B37" w:rsidRDefault="007F1B37" w:rsidP="00B056BB">
            <w:pPr>
              <w:pStyle w:val="PargrafodaLista"/>
              <w:rPr>
                <w:b/>
              </w:rPr>
            </w:pPr>
          </w:p>
          <w:p w:rsidR="007F1B37" w:rsidRPr="009A41F4" w:rsidRDefault="007F1B37" w:rsidP="00B056BB">
            <w:pPr>
              <w:rPr>
                <w:b/>
                <w:lang w:val="pt-BR"/>
              </w:rPr>
            </w:pPr>
          </w:p>
        </w:tc>
        <w:tc>
          <w:tcPr>
            <w:tcW w:w="1548" w:type="dxa"/>
          </w:tcPr>
          <w:p w:rsidR="007F1B37" w:rsidRDefault="007F1B37" w:rsidP="00B056BB">
            <w:pPr>
              <w:pStyle w:val="PargrafodaLista"/>
              <w:jc w:val="center"/>
              <w:rPr>
                <w:b/>
                <w:lang w:val="pt-BR"/>
              </w:rPr>
            </w:pPr>
            <w:r>
              <w:rPr>
                <w:b/>
                <w:bCs/>
                <w:lang w:val="pt-BR"/>
              </w:rPr>
              <w:t>MESA DIRETORA</w:t>
            </w:r>
          </w:p>
        </w:tc>
        <w:tc>
          <w:tcPr>
            <w:tcW w:w="1281" w:type="dxa"/>
          </w:tcPr>
          <w:p w:rsidR="007F1B37" w:rsidRDefault="007F1B37" w:rsidP="00B056BB">
            <w:pPr>
              <w:jc w:val="center"/>
            </w:pPr>
            <w:r>
              <w:rPr>
                <w:b/>
                <w:bCs/>
              </w:rPr>
              <w:t>RF</w:t>
            </w:r>
          </w:p>
        </w:tc>
      </w:tr>
      <w:tr w:rsidR="007F1B37" w:rsidRPr="002C3446" w:rsidTr="00B056BB">
        <w:trPr>
          <w:trHeight w:val="1768"/>
        </w:trPr>
        <w:tc>
          <w:tcPr>
            <w:tcW w:w="2093" w:type="dxa"/>
          </w:tcPr>
          <w:p w:rsidR="007F1B37" w:rsidRPr="002C3446" w:rsidRDefault="007F1B37" w:rsidP="00B056BB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2C3446">
              <w:rPr>
                <w:b/>
                <w:bCs/>
              </w:rPr>
              <w:t>PROJETO DE RESOLUÇÃO</w:t>
            </w:r>
          </w:p>
          <w:p w:rsidR="007F1B37" w:rsidRPr="002C3446" w:rsidRDefault="007F1B37" w:rsidP="00B056BB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21</w:t>
            </w:r>
            <w:r w:rsidRPr="002C3446">
              <w:rPr>
                <w:b/>
                <w:bCs/>
                <w:sz w:val="28"/>
                <w:szCs w:val="28"/>
              </w:rPr>
              <w:t>/2022</w:t>
            </w:r>
          </w:p>
        </w:tc>
        <w:tc>
          <w:tcPr>
            <w:tcW w:w="5293" w:type="dxa"/>
          </w:tcPr>
          <w:p w:rsidR="007F1B37" w:rsidRDefault="007F1B37" w:rsidP="00B056BB">
            <w:pPr>
              <w:jc w:val="both"/>
              <w:rPr>
                <w:b/>
              </w:rPr>
            </w:pPr>
            <w:r w:rsidRPr="001643F7">
              <w:rPr>
                <w:b/>
              </w:rPr>
              <w:t xml:space="preserve">RATIFICA E HOMOLOGA O ATO </w:t>
            </w:r>
            <w:proofErr w:type="gramStart"/>
            <w:r w:rsidRPr="001643F7">
              <w:rPr>
                <w:b/>
              </w:rPr>
              <w:t>NO 21</w:t>
            </w:r>
            <w:proofErr w:type="gramEnd"/>
            <w:r w:rsidRPr="001643F7">
              <w:rPr>
                <w:b/>
              </w:rPr>
              <w:t xml:space="preserve"> DE 1º DE NOVEMBRO DE 2022, QUE APROVA A INSTRUÇÃO NORMATIVA NO 004 QUE DISPÕE SOBRE O GERENCIAMENTO E CONTROLE DE UTILIZAÇÃO DOS VEÍCULOS E RESPONSABILIZAÇÃO POR INFRAÇÕES DE TRÂNSITO NO ÂMBITO DA CÂMARA MUNICIPAL DE ARACAJU.</w:t>
            </w:r>
          </w:p>
          <w:p w:rsidR="00BB20AD" w:rsidRPr="002C3446" w:rsidRDefault="00BB20AD" w:rsidP="00B056BB">
            <w:pPr>
              <w:jc w:val="both"/>
              <w:rPr>
                <w:b/>
              </w:rPr>
            </w:pPr>
          </w:p>
        </w:tc>
        <w:tc>
          <w:tcPr>
            <w:tcW w:w="1548" w:type="dxa"/>
          </w:tcPr>
          <w:p w:rsidR="007F1B37" w:rsidRPr="002C3446" w:rsidRDefault="007F1B37" w:rsidP="00B056BB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2C3446">
              <w:rPr>
                <w:b/>
              </w:rPr>
              <w:t>MESA DIRETORA</w:t>
            </w:r>
          </w:p>
        </w:tc>
        <w:tc>
          <w:tcPr>
            <w:tcW w:w="1281" w:type="dxa"/>
          </w:tcPr>
          <w:p w:rsidR="007F1B37" w:rsidRPr="002C3446" w:rsidRDefault="007F1B37" w:rsidP="00B056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2C3446">
              <w:rPr>
                <w:b/>
                <w:bCs/>
              </w:rPr>
              <w:t>ª</w:t>
            </w:r>
          </w:p>
        </w:tc>
      </w:tr>
      <w:tr w:rsidR="007F1B37" w:rsidRPr="002C3446" w:rsidTr="00B056BB">
        <w:trPr>
          <w:trHeight w:val="1768"/>
        </w:trPr>
        <w:tc>
          <w:tcPr>
            <w:tcW w:w="2093" w:type="dxa"/>
          </w:tcPr>
          <w:p w:rsidR="007F1B37" w:rsidRPr="002C3446" w:rsidRDefault="007F1B37" w:rsidP="00B056BB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2C3446">
              <w:rPr>
                <w:b/>
                <w:bCs/>
              </w:rPr>
              <w:t>PROJETO DE RESOLUÇÃO</w:t>
            </w:r>
          </w:p>
          <w:p w:rsidR="007F1B37" w:rsidRPr="002C3446" w:rsidRDefault="007F1B37" w:rsidP="00B056BB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22</w:t>
            </w:r>
            <w:r w:rsidRPr="002C3446">
              <w:rPr>
                <w:b/>
                <w:bCs/>
                <w:sz w:val="28"/>
                <w:szCs w:val="28"/>
              </w:rPr>
              <w:t>/2022</w:t>
            </w:r>
          </w:p>
        </w:tc>
        <w:tc>
          <w:tcPr>
            <w:tcW w:w="5293" w:type="dxa"/>
          </w:tcPr>
          <w:p w:rsidR="007F1B37" w:rsidRDefault="007F1B37" w:rsidP="00B056BB">
            <w:pPr>
              <w:jc w:val="both"/>
              <w:rPr>
                <w:b/>
              </w:rPr>
            </w:pPr>
            <w:r w:rsidRPr="001643F7">
              <w:rPr>
                <w:b/>
              </w:rPr>
              <w:t xml:space="preserve">RATIFICA E HOMOLOGA O ATO </w:t>
            </w:r>
            <w:proofErr w:type="gramStart"/>
            <w:r w:rsidRPr="001643F7">
              <w:rPr>
                <w:b/>
              </w:rPr>
              <w:t>NO 22</w:t>
            </w:r>
            <w:proofErr w:type="gramEnd"/>
            <w:r w:rsidRPr="001643F7">
              <w:rPr>
                <w:b/>
              </w:rPr>
              <w:t xml:space="preserve"> DE</w:t>
            </w:r>
            <w:r>
              <w:rPr>
                <w:b/>
              </w:rPr>
              <w:t xml:space="preserve"> </w:t>
            </w:r>
            <w:r w:rsidRPr="001643F7">
              <w:rPr>
                <w:b/>
              </w:rPr>
              <w:t>1</w:t>
            </w:r>
            <w:r>
              <w:rPr>
                <w:b/>
              </w:rPr>
              <w:t>º</w:t>
            </w:r>
            <w:r w:rsidRPr="001643F7">
              <w:rPr>
                <w:b/>
              </w:rPr>
              <w:t xml:space="preserve"> DE NOVEMBRO DE 2022, QUE APROVA</w:t>
            </w:r>
            <w:r>
              <w:rPr>
                <w:b/>
              </w:rPr>
              <w:t xml:space="preserve"> </w:t>
            </w:r>
            <w:r w:rsidRPr="001643F7">
              <w:rPr>
                <w:b/>
              </w:rPr>
              <w:t>A INSTRUÇÃO NORMATIVA NO 005 QUE</w:t>
            </w:r>
            <w:r>
              <w:rPr>
                <w:b/>
              </w:rPr>
              <w:t xml:space="preserve"> </w:t>
            </w:r>
            <w:r w:rsidRPr="001643F7">
              <w:rPr>
                <w:b/>
              </w:rPr>
              <w:t>DISPÕE SOBRE PROCEDIMENTOS DE</w:t>
            </w:r>
            <w:r>
              <w:rPr>
                <w:b/>
              </w:rPr>
              <w:t xml:space="preserve"> </w:t>
            </w:r>
            <w:r w:rsidRPr="001643F7">
              <w:rPr>
                <w:b/>
              </w:rPr>
              <w:t>ROTINA E CONTROLE NA FISCALIZAÇÃO DOS</w:t>
            </w:r>
            <w:r>
              <w:rPr>
                <w:b/>
              </w:rPr>
              <w:t xml:space="preserve"> </w:t>
            </w:r>
            <w:r w:rsidRPr="001643F7">
              <w:rPr>
                <w:b/>
              </w:rPr>
              <w:t>CONTRATOS DE AQUISIÇÃO DE BENS,</w:t>
            </w:r>
            <w:r>
              <w:rPr>
                <w:b/>
              </w:rPr>
              <w:t xml:space="preserve"> </w:t>
            </w:r>
            <w:r w:rsidRPr="001643F7">
              <w:rPr>
                <w:b/>
              </w:rPr>
              <w:t>PRESTAÇÃO DE SERVIÇOS, EXECUÇÃO DE</w:t>
            </w:r>
            <w:r>
              <w:rPr>
                <w:b/>
              </w:rPr>
              <w:t xml:space="preserve"> </w:t>
            </w:r>
            <w:r w:rsidRPr="001643F7">
              <w:rPr>
                <w:b/>
              </w:rPr>
              <w:t>OBRAS OU CONTRATAÇÃO TEMPORÁRIA NO</w:t>
            </w:r>
            <w:r>
              <w:rPr>
                <w:b/>
              </w:rPr>
              <w:t xml:space="preserve"> </w:t>
            </w:r>
            <w:r w:rsidRPr="001643F7">
              <w:rPr>
                <w:b/>
              </w:rPr>
              <w:t>ÂMBITO DA CÂMARA MUNICIPAL DE</w:t>
            </w:r>
            <w:r>
              <w:rPr>
                <w:b/>
              </w:rPr>
              <w:t xml:space="preserve"> </w:t>
            </w:r>
            <w:r w:rsidRPr="001643F7">
              <w:rPr>
                <w:b/>
              </w:rPr>
              <w:t>ARACAJU.</w:t>
            </w:r>
          </w:p>
          <w:p w:rsidR="00BB20AD" w:rsidRPr="002C3446" w:rsidRDefault="00BB20AD" w:rsidP="00B056BB">
            <w:pPr>
              <w:jc w:val="both"/>
              <w:rPr>
                <w:b/>
              </w:rPr>
            </w:pPr>
            <w:bookmarkStart w:id="0" w:name="_GoBack"/>
            <w:bookmarkEnd w:id="0"/>
          </w:p>
        </w:tc>
        <w:tc>
          <w:tcPr>
            <w:tcW w:w="1548" w:type="dxa"/>
          </w:tcPr>
          <w:p w:rsidR="007F1B37" w:rsidRPr="002C3446" w:rsidRDefault="007F1B37" w:rsidP="00B056BB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2C3446">
              <w:rPr>
                <w:b/>
              </w:rPr>
              <w:t>MESA DIRETORA</w:t>
            </w:r>
          </w:p>
        </w:tc>
        <w:tc>
          <w:tcPr>
            <w:tcW w:w="1281" w:type="dxa"/>
          </w:tcPr>
          <w:p w:rsidR="007F1B37" w:rsidRPr="002C3446" w:rsidRDefault="007F1B37" w:rsidP="00B056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2C3446">
              <w:rPr>
                <w:b/>
                <w:bCs/>
              </w:rPr>
              <w:t>ª</w:t>
            </w:r>
          </w:p>
        </w:tc>
      </w:tr>
    </w:tbl>
    <w:p w:rsidR="00053DBE" w:rsidRDefault="00053DBE"/>
    <w:sectPr w:rsidR="00053DBE">
      <w:headerReference w:type="default" r:id="rId8"/>
      <w:footerReference w:type="default" r:id="rId9"/>
      <w:pgSz w:w="11910" w:h="16840"/>
      <w:pgMar w:top="2220" w:right="260" w:bottom="1340" w:left="1200" w:header="377" w:footer="11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B8E" w:rsidRDefault="000E46DC">
      <w:r>
        <w:separator/>
      </w:r>
    </w:p>
  </w:endnote>
  <w:endnote w:type="continuationSeparator" w:id="0">
    <w:p w:rsidR="008E2B8E" w:rsidRDefault="000E4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DBE" w:rsidRDefault="003F4684">
    <w:pPr>
      <w:pStyle w:val="Corpodetexto"/>
      <w:spacing w:line="14" w:lineRule="auto"/>
      <w:rPr>
        <w:b w:val="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117.2pt;margin-top:772.85pt;width:328.3pt;height:13.05pt;z-index:-251655168;mso-position-horizontal-relative:page;mso-position-vertical-relative:page;mso-width-relative:page;mso-height-relative:page" filled="f" stroked="f">
          <v:textbox inset="0,0,0,0">
            <w:txbxContent>
              <w:p w:rsidR="00053DBE" w:rsidRDefault="000E46DC">
                <w:pPr>
                  <w:pStyle w:val="Corpodetexto"/>
                  <w:spacing w:before="10"/>
                  <w:ind w:left="20"/>
                </w:pPr>
                <w:r>
                  <w:t>Pça:</w:t>
                </w:r>
                <w:r>
                  <w:rPr>
                    <w:spacing w:val="-3"/>
                  </w:rPr>
                  <w:t xml:space="preserve"> </w:t>
                </w:r>
                <w:r>
                  <w:t>Olímpio</w:t>
                </w:r>
                <w:r>
                  <w:rPr>
                    <w:spacing w:val="-2"/>
                  </w:rPr>
                  <w:t xml:space="preserve"> </w:t>
                </w:r>
                <w:r>
                  <w:t>Campos,</w:t>
                </w:r>
                <w:r>
                  <w:rPr>
                    <w:spacing w:val="-2"/>
                  </w:rPr>
                  <w:t xml:space="preserve"> </w:t>
                </w:r>
                <w:r>
                  <w:t>74</w:t>
                </w:r>
                <w:r>
                  <w:rPr>
                    <w:spacing w:val="2"/>
                  </w:rPr>
                  <w:t xml:space="preserve"> </w:t>
                </w:r>
                <w:r>
                  <w:t>–</w:t>
                </w:r>
                <w:r>
                  <w:rPr>
                    <w:spacing w:val="-1"/>
                  </w:rPr>
                  <w:t xml:space="preserve"> </w:t>
                </w:r>
                <w:r>
                  <w:t>CENTRO</w:t>
                </w:r>
                <w:r>
                  <w:rPr>
                    <w:spacing w:val="-2"/>
                  </w:rPr>
                  <w:t xml:space="preserve"> </w:t>
                </w:r>
                <w:r>
                  <w:t>CEP.</w:t>
                </w:r>
                <w:r>
                  <w:rPr>
                    <w:spacing w:val="-2"/>
                  </w:rPr>
                  <w:t xml:space="preserve"> </w:t>
                </w:r>
                <w:r>
                  <w:t>49010-010</w:t>
                </w:r>
                <w:r>
                  <w:rPr>
                    <w:spacing w:val="-1"/>
                  </w:rPr>
                  <w:t xml:space="preserve"> </w:t>
                </w:r>
                <w:r>
                  <w:t>Fone</w:t>
                </w:r>
                <w:r>
                  <w:rPr>
                    <w:spacing w:val="-3"/>
                  </w:rPr>
                  <w:t xml:space="preserve"> </w:t>
                </w:r>
                <w:r>
                  <w:t>(079)</w:t>
                </w:r>
                <w:r>
                  <w:rPr>
                    <w:spacing w:val="1"/>
                  </w:rPr>
                  <w:t xml:space="preserve"> </w:t>
                </w:r>
                <w:r>
                  <w:t>2107-4831</w:t>
                </w:r>
              </w:p>
            </w:txbxContent>
          </v:textbox>
          <w10:wrap anchorx="page" anchory="page"/>
        </v:shape>
      </w:pict>
    </w:r>
    <w:r>
      <w:pict>
        <v:shape id="_x0000_s4099" type="#_x0000_t202" style="position:absolute;margin-left:505.05pt;margin-top:772.85pt;width:11pt;height:13.05pt;z-index:-251654144;mso-position-horizontal-relative:page;mso-position-vertical-relative:page;mso-width-relative:page;mso-height-relative:page" filled="f" stroked="f">
          <v:textbox inset="0,0,0,0">
            <w:txbxContent>
              <w:p w:rsidR="00053DBE" w:rsidRDefault="000E46D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B20AD">
                  <w:rPr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B8E" w:rsidRDefault="000E46DC">
      <w:r>
        <w:separator/>
      </w:r>
    </w:p>
  </w:footnote>
  <w:footnote w:type="continuationSeparator" w:id="0">
    <w:p w:rsidR="008E2B8E" w:rsidRDefault="000E46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DBE" w:rsidRDefault="000E46DC">
    <w:pPr>
      <w:pStyle w:val="Corpodetexto"/>
      <w:spacing w:line="14" w:lineRule="auto"/>
      <w:rPr>
        <w:b w:val="0"/>
      </w:rPr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3343275</wp:posOffset>
          </wp:positionH>
          <wp:positionV relativeFrom="page">
            <wp:posOffset>238760</wp:posOffset>
          </wp:positionV>
          <wp:extent cx="877570" cy="8572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7480" cy="857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F468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209.25pt;margin-top:87.7pt;width:175.95pt;height:24.55pt;z-index:-251656192;mso-position-horizontal-relative:page;mso-position-vertical-relative:page;mso-width-relative:page;mso-height-relative:page" filled="f" stroked="f">
          <v:textbox inset="0,0,0,0">
            <w:txbxContent>
              <w:p w:rsidR="00053DBE" w:rsidRDefault="000E46DC">
                <w:pPr>
                  <w:pStyle w:val="Corpodetexto"/>
                  <w:spacing w:before="10"/>
                  <w:ind w:left="20" w:right="16" w:firstLine="703"/>
                </w:pPr>
                <w:r>
                  <w:t>ESTADO DE</w:t>
                </w:r>
                <w:r>
                  <w:rPr>
                    <w:spacing w:val="1"/>
                  </w:rPr>
                  <w:t xml:space="preserve"> </w:t>
                </w:r>
                <w:r>
                  <w:t>SERGIPE</w:t>
                </w:r>
                <w:r>
                  <w:rPr>
                    <w:spacing w:val="1"/>
                  </w:rPr>
                  <w:t xml:space="preserve"> </w:t>
                </w:r>
                <w:r>
                  <w:t>CÂMARA</w:t>
                </w:r>
                <w:r>
                  <w:rPr>
                    <w:spacing w:val="-8"/>
                  </w:rPr>
                  <w:t xml:space="preserve"> </w:t>
                </w:r>
                <w:r>
                  <w:t>MUNICIPAL</w:t>
                </w:r>
                <w:r>
                  <w:rPr>
                    <w:spacing w:val="-6"/>
                  </w:rPr>
                  <w:t xml:space="preserve"> </w:t>
                </w:r>
                <w:r>
                  <w:t>DE</w:t>
                </w:r>
                <w:r>
                  <w:rPr>
                    <w:spacing w:val="-7"/>
                  </w:rPr>
                  <w:t xml:space="preserve"> </w:t>
                </w:r>
                <w:r>
                  <w:t>ARACAJU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4D437C"/>
    <w:rsid w:val="00053DBE"/>
    <w:rsid w:val="000E46DC"/>
    <w:rsid w:val="002B54DA"/>
    <w:rsid w:val="003F4684"/>
    <w:rsid w:val="004D437C"/>
    <w:rsid w:val="005F200D"/>
    <w:rsid w:val="00611852"/>
    <w:rsid w:val="007909F7"/>
    <w:rsid w:val="007F1B37"/>
    <w:rsid w:val="008D0D7A"/>
    <w:rsid w:val="008E2B8E"/>
    <w:rsid w:val="00BB20AD"/>
    <w:rsid w:val="00BE2A43"/>
    <w:rsid w:val="0571302A"/>
    <w:rsid w:val="05943C54"/>
    <w:rsid w:val="06A545BD"/>
    <w:rsid w:val="130B5189"/>
    <w:rsid w:val="1DE73596"/>
    <w:rsid w:val="2B30695C"/>
    <w:rsid w:val="31610221"/>
    <w:rsid w:val="38BA3041"/>
    <w:rsid w:val="3A2F45BC"/>
    <w:rsid w:val="3EC429E4"/>
    <w:rsid w:val="55947CF8"/>
    <w:rsid w:val="56C77A19"/>
    <w:rsid w:val="618A317B"/>
    <w:rsid w:val="660D737A"/>
    <w:rsid w:val="71C5446D"/>
    <w:rsid w:val="734F4BF6"/>
    <w:rsid w:val="7694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ind w:left="161" w:right="1026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qFormat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52"/>
    </w:pPr>
  </w:style>
  <w:style w:type="paragraph" w:customStyle="1" w:styleId="Contedodetabela">
    <w:name w:val="Conteúdo de tabela"/>
    <w:basedOn w:val="Normal"/>
    <w:qFormat/>
    <w:rsid w:val="007F1B37"/>
    <w:pPr>
      <w:widowControl/>
      <w:suppressLineNumbers/>
      <w:suppressAutoHyphens/>
      <w:autoSpaceDE/>
      <w:autoSpaceDN/>
    </w:pPr>
    <w:rPr>
      <w:sz w:val="20"/>
      <w:szCs w:val="20"/>
      <w:lang w:val="pt-BR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ind w:left="161" w:right="1026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qFormat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52"/>
    </w:pPr>
  </w:style>
  <w:style w:type="paragraph" w:customStyle="1" w:styleId="Contedodetabela">
    <w:name w:val="Conteúdo de tabela"/>
    <w:basedOn w:val="Normal"/>
    <w:qFormat/>
    <w:rsid w:val="007F1B37"/>
    <w:pPr>
      <w:widowControl/>
      <w:suppressLineNumbers/>
      <w:suppressAutoHyphens/>
      <w:autoSpaceDE/>
      <w:autoSpaceDN/>
    </w:pPr>
    <w:rPr>
      <w:sz w:val="20"/>
      <w:szCs w:val="20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927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11</cp:revision>
  <dcterms:created xsi:type="dcterms:W3CDTF">2022-12-18T03:43:00Z</dcterms:created>
  <dcterms:modified xsi:type="dcterms:W3CDTF">2022-12-21T15:19:00Z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2022-12-18T00:00:00Z</vt:filetime>
  </property>
  <property fmtid="{D5CDD505-2E9C-101B-9397-08002B2CF9AE}" pid="5" name="KSOProductBuildVer">
    <vt:lpwstr>1046-11.2.0.11440</vt:lpwstr>
  </property>
  <property fmtid="{D5CDD505-2E9C-101B-9397-08002B2CF9AE}" pid="6" name="ICV">
    <vt:lpwstr>EAB724C1591C4567AFB83702E83DAEA7</vt:lpwstr>
  </property>
</Properties>
</file>