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5075C5D6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241074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9001DD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B87D60">
        <w:rPr>
          <w:sz w:val="28"/>
          <w:szCs w:val="32"/>
        </w:rPr>
        <w:t>03</w:t>
      </w:r>
      <w:r w:rsidRPr="008E7D60">
        <w:rPr>
          <w:sz w:val="28"/>
          <w:szCs w:val="32"/>
        </w:rPr>
        <w:t xml:space="preserve"> DE </w:t>
      </w:r>
      <w:proofErr w:type="gramStart"/>
      <w:r w:rsidR="009001D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EF1454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85BA238" w14:textId="3EF6D149" w:rsidR="003349C1" w:rsidRPr="00A72F23" w:rsidRDefault="003349C1" w:rsidP="003349C1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B2252" w:rsidRPr="004B2252">
        <w:rPr>
          <w:b/>
          <w:spacing w:val="2"/>
          <w:sz w:val="32"/>
          <w:szCs w:val="21"/>
          <w:shd w:val="clear" w:color="auto" w:fill="FFFFFF"/>
        </w:rPr>
        <w:t>AO ÚNICO DEUS, SÁBIO, SEJA DADA GLÓRIA POR JESUS CRISTO PARA TODO O SEMPRE. AMÉM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14:paraId="7E6B1DE0" w14:textId="73AA945B" w:rsidR="003349C1" w:rsidRPr="00D93C7E" w:rsidRDefault="003349C1" w:rsidP="003349C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B2252">
        <w:rPr>
          <w:b/>
          <w:color w:val="000000" w:themeColor="text1"/>
          <w:sz w:val="32"/>
          <w:szCs w:val="32"/>
          <w:u w:val="single"/>
        </w:rPr>
        <w:t>ROMANO</w:t>
      </w:r>
      <w:r>
        <w:rPr>
          <w:b/>
          <w:color w:val="000000" w:themeColor="text1"/>
          <w:sz w:val="32"/>
          <w:szCs w:val="32"/>
          <w:u w:val="single"/>
        </w:rPr>
        <w:t xml:space="preserve">S </w:t>
      </w:r>
      <w:r w:rsidR="004B2252">
        <w:rPr>
          <w:b/>
          <w:color w:val="000000" w:themeColor="text1"/>
          <w:sz w:val="32"/>
          <w:szCs w:val="32"/>
          <w:u w:val="single"/>
        </w:rPr>
        <w:t>16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4B2252">
        <w:rPr>
          <w:b/>
          <w:color w:val="000000" w:themeColor="text1"/>
          <w:sz w:val="32"/>
          <w:szCs w:val="32"/>
          <w:u w:val="single"/>
        </w:rPr>
        <w:t>2</w:t>
      </w:r>
      <w:r>
        <w:rPr>
          <w:b/>
          <w:color w:val="000000" w:themeColor="text1"/>
          <w:sz w:val="32"/>
          <w:szCs w:val="32"/>
          <w:u w:val="single"/>
        </w:rPr>
        <w:t>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87D60" w:rsidRPr="00193C92" w14:paraId="6BD38FD0" w14:textId="77777777" w:rsidTr="00822D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F7268" w14:textId="77777777" w:rsidR="00B87D60" w:rsidRPr="00AC57AA" w:rsidRDefault="00B87D60" w:rsidP="00B87D60">
            <w:pPr>
              <w:jc w:val="both"/>
              <w:rPr>
                <w:b/>
                <w:bCs/>
              </w:rPr>
            </w:pPr>
            <w:r w:rsidRPr="00AC57AA">
              <w:rPr>
                <w:b/>
                <w:bCs/>
              </w:rPr>
              <w:t xml:space="preserve">PROJETO DE LEI </w:t>
            </w:r>
          </w:p>
          <w:p w14:paraId="5314CC3D" w14:textId="77777777" w:rsidR="00B87D60" w:rsidRPr="00AC57AA" w:rsidRDefault="00B87D60" w:rsidP="00B87D60">
            <w:pPr>
              <w:jc w:val="both"/>
              <w:rPr>
                <w:b/>
                <w:bCs/>
                <w:sz w:val="28"/>
              </w:rPr>
            </w:pPr>
            <w:r w:rsidRPr="00AC57AA">
              <w:rPr>
                <w:b/>
                <w:bCs/>
                <w:sz w:val="28"/>
              </w:rPr>
              <w:t>Nº 170/2022</w:t>
            </w:r>
          </w:p>
          <w:p w14:paraId="5FEC3383" w14:textId="77777777" w:rsidR="00B87D60" w:rsidRPr="00AC57AA" w:rsidRDefault="00B87D60" w:rsidP="00B87D60">
            <w:pPr>
              <w:jc w:val="center"/>
              <w:rPr>
                <w:b/>
                <w:bCs/>
                <w:sz w:val="24"/>
                <w:szCs w:val="28"/>
              </w:rPr>
            </w:pPr>
            <w:r w:rsidRPr="00AC57AA">
              <w:rPr>
                <w:b/>
                <w:bCs/>
                <w:sz w:val="24"/>
                <w:szCs w:val="28"/>
              </w:rPr>
              <w:t>EM URGÊNCIA</w:t>
            </w:r>
          </w:p>
          <w:p w14:paraId="7A332EED" w14:textId="77777777" w:rsidR="00B87D60" w:rsidRPr="00193C92" w:rsidRDefault="00B87D60" w:rsidP="00B87D60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5EB7" w14:textId="77777777" w:rsidR="00B87D60" w:rsidRPr="00AC57AA" w:rsidRDefault="00B87D60" w:rsidP="00B87D6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AC57AA">
              <w:rPr>
                <w:b/>
                <w:sz w:val="22"/>
                <w:szCs w:val="24"/>
              </w:rPr>
              <w:t>DISPÕE SOBRE A DESAFETAÇÃO E ALIENAÇÃO</w:t>
            </w:r>
          </w:p>
          <w:p w14:paraId="03F735B3" w14:textId="77777777" w:rsidR="00B87D60" w:rsidRPr="00AC57AA" w:rsidRDefault="00B87D60" w:rsidP="00B87D6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</w:rPr>
            </w:pPr>
            <w:r w:rsidRPr="00AC57AA">
              <w:rPr>
                <w:b/>
                <w:sz w:val="22"/>
                <w:szCs w:val="24"/>
              </w:rPr>
              <w:t>ONEROSA DE PARTES DE ÁREA PÚBLICA CORRESPONDENTE A TRECHO DA RUA BENJAMIM FONTES, SITUADO ENTRE A RUA MAYE BELL TAYLOR E O EDIFÍCIO BARCELONA, BAIRRO LUZIA.</w:t>
            </w:r>
          </w:p>
          <w:p w14:paraId="3DD3D5BD" w14:textId="77777777" w:rsidR="00B87D60" w:rsidRDefault="00B87D60" w:rsidP="00B87D60">
            <w:pPr>
              <w:rPr>
                <w:b/>
                <w:sz w:val="22"/>
                <w:szCs w:val="24"/>
              </w:rPr>
            </w:pPr>
          </w:p>
          <w:p w14:paraId="189C45B1" w14:textId="0381079A" w:rsidR="00B87D60" w:rsidRPr="0011167A" w:rsidRDefault="00B87D60" w:rsidP="00B87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A5A10" w14:textId="71E80562" w:rsidR="00B87D60" w:rsidRPr="00193C92" w:rsidRDefault="00B87D60" w:rsidP="00B87D6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AC57AA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F0535" w14:textId="39F4EED2" w:rsidR="00B87D60" w:rsidRDefault="00B87D60" w:rsidP="00B87D60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  <w:p w14:paraId="3AF763E6" w14:textId="77777777" w:rsidR="00B87D60" w:rsidRPr="00987226" w:rsidRDefault="00B87D60" w:rsidP="00B87D60">
            <w:pPr>
              <w:rPr>
                <w:sz w:val="22"/>
                <w:szCs w:val="18"/>
              </w:rPr>
            </w:pPr>
          </w:p>
          <w:p w14:paraId="3FC03763" w14:textId="77777777" w:rsidR="00B87D60" w:rsidRDefault="00B87D60" w:rsidP="00B87D60">
            <w:pPr>
              <w:rPr>
                <w:sz w:val="22"/>
                <w:szCs w:val="18"/>
              </w:rPr>
            </w:pPr>
          </w:p>
          <w:p w14:paraId="79CDEB94" w14:textId="0A209F42" w:rsidR="00B87D60" w:rsidRDefault="00B87D60" w:rsidP="00B87D60">
            <w:pPr>
              <w:jc w:val="center"/>
              <w:rPr>
                <w:b/>
                <w:bCs/>
                <w:sz w:val="22"/>
                <w:szCs w:val="18"/>
              </w:rPr>
            </w:pPr>
            <w:bookmarkStart w:id="0" w:name="_GoBack"/>
            <w:bookmarkEnd w:id="0"/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98A3" w14:textId="77777777" w:rsidR="001B08ED" w:rsidRDefault="001B08ED">
      <w:r>
        <w:separator/>
      </w:r>
    </w:p>
  </w:endnote>
  <w:endnote w:type="continuationSeparator" w:id="0">
    <w:p w14:paraId="0FE33B49" w14:textId="77777777" w:rsidR="001B08ED" w:rsidRDefault="001B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A58E0C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D7E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D828" w14:textId="77777777" w:rsidR="001B08ED" w:rsidRDefault="001B08ED">
      <w:r>
        <w:separator/>
      </w:r>
    </w:p>
  </w:footnote>
  <w:footnote w:type="continuationSeparator" w:id="0">
    <w:p w14:paraId="3C2AC3F3" w14:textId="77777777" w:rsidR="001B08ED" w:rsidRDefault="001B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03155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8ED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9C1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0AE5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0D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252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6CFE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6E83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135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2D2A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095F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1DD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2FAC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7D60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46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D7EB0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8AF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454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0F5E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E7C8A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basedOn w:val="Fontepargpadro"/>
    <w:qFormat/>
    <w:rsid w:val="00EF1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1D9D-2F21-4695-B61D-349727AF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2022-07-19T13:22:00Z</cp:lastPrinted>
  <dcterms:created xsi:type="dcterms:W3CDTF">2022-08-03T14:30:00Z</dcterms:created>
  <dcterms:modified xsi:type="dcterms:W3CDTF">2022-08-03T14:30:00Z</dcterms:modified>
</cp:coreProperties>
</file>