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01D1AC23" w14:textId="0F4956D5" w:rsidR="00CD4D0D" w:rsidRDefault="00CD4D0D" w:rsidP="00CD4D0D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>
        <w:rPr>
          <w:b/>
          <w:sz w:val="28"/>
          <w:szCs w:val="32"/>
        </w:rPr>
        <w:t>A 15</w:t>
      </w:r>
      <w:r w:rsidRPr="006F031F">
        <w:rPr>
          <w:b/>
          <w:sz w:val="28"/>
          <w:szCs w:val="32"/>
        </w:rPr>
        <w:t xml:space="preserve">ª SESSÃO EXTRAORDINÁRIA – 26 DE </w:t>
      </w:r>
      <w:proofErr w:type="gramStart"/>
      <w:r w:rsidRPr="006F031F">
        <w:rPr>
          <w:b/>
          <w:sz w:val="28"/>
          <w:szCs w:val="32"/>
        </w:rPr>
        <w:t>ABRIL</w:t>
      </w:r>
      <w:proofErr w:type="gramEnd"/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2BF744C5" w14:textId="79B83DD1" w:rsidR="00CF334B" w:rsidRPr="003708C0" w:rsidRDefault="00CF334B" w:rsidP="00CF334B">
      <w:pPr>
        <w:rPr>
          <w:sz w:val="24"/>
        </w:rPr>
      </w:pPr>
      <w:bookmarkStart w:id="0" w:name="_GoBack"/>
      <w:bookmarkEnd w:id="0"/>
    </w:p>
    <w:p w14:paraId="2FEBE524" w14:textId="7D0FBA6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0F25FA" w:rsidRPr="000F25FA">
        <w:rPr>
          <w:b/>
          <w:spacing w:val="2"/>
          <w:sz w:val="32"/>
          <w:szCs w:val="32"/>
          <w:shd w:val="clear" w:color="auto" w:fill="FFFFFF"/>
        </w:rPr>
        <w:t>PORQUE NÃO O RECEBI, NEM APRENDI DE HOMEM ALGUM, MAS PELA REVELAÇÃO DE JESUS CRISTO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F25FA">
        <w:rPr>
          <w:b/>
          <w:color w:val="000000" w:themeColor="text1"/>
          <w:sz w:val="32"/>
          <w:szCs w:val="32"/>
          <w:u w:val="single"/>
        </w:rPr>
        <w:t>GÁLATA</w:t>
      </w:r>
      <w:r w:rsidR="004166AF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166AF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0F25FA">
        <w:rPr>
          <w:rStyle w:val="Hyperlink"/>
          <w:b/>
          <w:color w:val="000000" w:themeColor="text1"/>
          <w:sz w:val="32"/>
          <w:szCs w:val="32"/>
        </w:rPr>
        <w:t>12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3B7F94" w:rsidRPr="00133A7F" w14:paraId="6939E26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45636" w14:textId="77777777" w:rsidR="003B7F94" w:rsidRPr="007C1AFB" w:rsidRDefault="003B7F94" w:rsidP="003B7F94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C1AFB">
              <w:rPr>
                <w:b/>
                <w:szCs w:val="24"/>
              </w:rPr>
              <w:t xml:space="preserve">COMPLEMENTAR </w:t>
            </w:r>
          </w:p>
          <w:p w14:paraId="086C5406" w14:textId="77777777" w:rsidR="003B7F94" w:rsidRDefault="003B7F94" w:rsidP="003B7F94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6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3EE02E24" w14:textId="77777777" w:rsidR="003B7F94" w:rsidRDefault="003B7F94" w:rsidP="003B7F94">
            <w:pPr>
              <w:jc w:val="center"/>
              <w:rPr>
                <w:b/>
                <w:sz w:val="24"/>
                <w:szCs w:val="24"/>
              </w:rPr>
            </w:pPr>
          </w:p>
          <w:p w14:paraId="30D3DF21" w14:textId="3956EB41" w:rsidR="003B7F94" w:rsidRPr="001944B6" w:rsidRDefault="003B7F94" w:rsidP="00D470E9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7A737" w14:textId="77777777" w:rsidR="003B7F94" w:rsidRDefault="003B7F94" w:rsidP="003B7F94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DISPÕE SOBRE A REDUÇÃO, POR PRAZO DETERMINADO, DA ALÍQUOTA DO IMPOSTO SOBRESERVIÇOS DE QUALQUER NATUREZA – ISSQN, INCIDENTE SOBRE OS SERVIÇOS PÚBLICOS DE TRANSPORTE COLETIVO MUNICIPAL.</w:t>
            </w:r>
          </w:p>
          <w:p w14:paraId="4B23B5F3" w14:textId="77777777" w:rsidR="003B7F94" w:rsidRPr="00993467" w:rsidRDefault="003B7F94" w:rsidP="003B7F94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17A0" w14:textId="568BDDBA" w:rsidR="003B7F94" w:rsidRPr="007A75CC" w:rsidRDefault="003B7F94" w:rsidP="003B7F9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F21A1" w14:textId="66797E7A" w:rsidR="003B7F94" w:rsidRDefault="003B7F94" w:rsidP="003B7F9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  <w:tr w:rsidR="003B7F94" w:rsidRPr="00133A7F" w14:paraId="71609A3B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5FC7D" w14:textId="77777777" w:rsidR="003B7F94" w:rsidRPr="007C1AFB" w:rsidRDefault="003B7F94" w:rsidP="003B7F94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</w:p>
          <w:p w14:paraId="1C743209" w14:textId="77777777" w:rsidR="003B7F94" w:rsidRDefault="003B7F94" w:rsidP="003B7F94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9</w:t>
            </w:r>
            <w:r w:rsidRPr="007A75CC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>/2022</w:t>
            </w:r>
          </w:p>
          <w:p w14:paraId="30B048F4" w14:textId="77777777" w:rsidR="003B7F94" w:rsidRDefault="003B7F94" w:rsidP="003B7F94">
            <w:pPr>
              <w:jc w:val="center"/>
              <w:rPr>
                <w:b/>
                <w:sz w:val="24"/>
                <w:szCs w:val="24"/>
              </w:rPr>
            </w:pPr>
          </w:p>
          <w:p w14:paraId="2F7FA05D" w14:textId="75EB8FA1" w:rsidR="003B7F94" w:rsidRPr="001944B6" w:rsidRDefault="003B7F94" w:rsidP="00F6735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1414" w14:textId="77777777" w:rsidR="003B7F94" w:rsidRDefault="003B7F94" w:rsidP="003B7F9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PROVISÓRIO DE CUSTEIO EXTRA TARIFÁRIO DE GRATUIDADES NOS TRANSPORTES COLETIVOS URBANOS AOS PORTADORES DE DEFICIÊNCIA, E SEU ACOMPANHANTE, DO MUNICÍPIO DE ARACAJU, E AUTORIZA O PAGAMENTO ANTECIPADO, DE FORMA TRANSITÓRIA E EXCEPCIONAL, DO VALE-TRANSPORTE DO SERVIDOR MUNICIPAL.</w:t>
            </w:r>
          </w:p>
          <w:p w14:paraId="4E37D16C" w14:textId="77777777" w:rsidR="003B7F94" w:rsidRPr="00993467" w:rsidRDefault="003B7F94" w:rsidP="003B7F94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FA92" w14:textId="68F20F45" w:rsidR="003B7F94" w:rsidRPr="007A75CC" w:rsidRDefault="003B7F94" w:rsidP="003B7F9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E80D0" w14:textId="5C8022EB" w:rsidR="003B7F94" w:rsidRDefault="003B7F94" w:rsidP="003B7F9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3108" w14:textId="77777777" w:rsidR="00AE0FD2" w:rsidRDefault="00AE0FD2">
      <w:r>
        <w:separator/>
      </w:r>
    </w:p>
  </w:endnote>
  <w:endnote w:type="continuationSeparator" w:id="0">
    <w:p w14:paraId="41B98A66" w14:textId="77777777" w:rsidR="00AE0FD2" w:rsidRDefault="00A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5B11EF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A7E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980C" w14:textId="77777777" w:rsidR="00AE0FD2" w:rsidRDefault="00AE0FD2">
      <w:r>
        <w:separator/>
      </w:r>
    </w:p>
  </w:footnote>
  <w:footnote w:type="continuationSeparator" w:id="0">
    <w:p w14:paraId="73E7D6B5" w14:textId="77777777" w:rsidR="00AE0FD2" w:rsidRDefault="00AE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247655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E61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B7F94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2F2E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FD2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2D8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D0D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470E9"/>
    <w:rsid w:val="00D47BA8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4926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5C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42AD-A346-4E8D-A2E3-C9DA296C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14</cp:revision>
  <cp:lastPrinted>2022-04-26T13:13:00Z</cp:lastPrinted>
  <dcterms:created xsi:type="dcterms:W3CDTF">2021-03-17T22:03:00Z</dcterms:created>
  <dcterms:modified xsi:type="dcterms:W3CDTF">2022-04-26T14:08:00Z</dcterms:modified>
</cp:coreProperties>
</file>