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FD6C0F">
        <w:rPr>
          <w:sz w:val="28"/>
          <w:szCs w:val="32"/>
        </w:rPr>
        <w:t>9</w:t>
      </w:r>
      <w:bookmarkStart w:id="0" w:name="_GoBack"/>
      <w:bookmarkEnd w:id="0"/>
      <w:r w:rsidR="00FD6C0F">
        <w:rPr>
          <w:sz w:val="28"/>
          <w:szCs w:val="32"/>
        </w:rPr>
        <w:t>ª SESSÃO ORDINÁRIA – 29</w:t>
      </w:r>
      <w:r>
        <w:rPr>
          <w:sz w:val="28"/>
          <w:szCs w:val="32"/>
        </w:rPr>
        <w:t xml:space="preserve"> DE MARÇO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BB4154" w:rsidRPr="00BB4154">
        <w:rPr>
          <w:b/>
          <w:spacing w:val="2"/>
          <w:sz w:val="32"/>
          <w:szCs w:val="21"/>
          <w:shd w:val="clear" w:color="auto" w:fill="FFFFFF"/>
        </w:rPr>
        <w:t>A ESSE GLÓRIA NA IGREJA, POR JESUS CRISTO, EM TODAS AS GERAÇÕES, PARA TODO O SEMPRE.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BB4154">
        <w:rPr>
          <w:b/>
          <w:sz w:val="32"/>
          <w:szCs w:val="32"/>
          <w:u w:val="single"/>
        </w:rPr>
        <w:t>EFÉSIOS</w:t>
      </w:r>
      <w:r w:rsidR="00D4450D">
        <w:rPr>
          <w:b/>
          <w:sz w:val="32"/>
          <w:szCs w:val="32"/>
          <w:u w:val="single"/>
        </w:rPr>
        <w:t xml:space="preserve"> </w:t>
      </w:r>
      <w:r w:rsidR="00BB4154">
        <w:rPr>
          <w:b/>
          <w:sz w:val="32"/>
          <w:szCs w:val="32"/>
          <w:u w:val="single"/>
        </w:rPr>
        <w:t>3</w:t>
      </w:r>
      <w:r w:rsidR="00AE72E2">
        <w:rPr>
          <w:b/>
          <w:sz w:val="32"/>
          <w:szCs w:val="32"/>
          <w:u w:val="single"/>
        </w:rPr>
        <w:t>:</w:t>
      </w:r>
      <w:r w:rsidR="00BB4154">
        <w:rPr>
          <w:b/>
          <w:sz w:val="32"/>
          <w:szCs w:val="32"/>
          <w:u w:val="single"/>
        </w:rPr>
        <w:t>21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D6C0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6767FC" w:rsidRDefault="00FD6C0F" w:rsidP="00FD6C0F">
            <w:pPr>
              <w:spacing w:line="276" w:lineRule="auto"/>
              <w:jc w:val="both"/>
              <w:rPr>
                <w:b/>
                <w:bCs/>
              </w:rPr>
            </w:pPr>
            <w:r w:rsidRPr="006767FC">
              <w:rPr>
                <w:b/>
                <w:bCs/>
              </w:rPr>
              <w:t xml:space="preserve">PROJETO DE LEI </w:t>
            </w:r>
          </w:p>
          <w:p w:rsidR="00FD6C0F" w:rsidRPr="006767FC" w:rsidRDefault="00FD6C0F" w:rsidP="00FD6C0F">
            <w:pPr>
              <w:spacing w:line="276" w:lineRule="auto"/>
              <w:jc w:val="both"/>
              <w:rPr>
                <w:b/>
                <w:bCs/>
              </w:rPr>
            </w:pPr>
            <w:r w:rsidRPr="006767FC">
              <w:rPr>
                <w:b/>
                <w:bCs/>
                <w:sz w:val="28"/>
                <w:szCs w:val="28"/>
              </w:rPr>
              <w:t>Nº 151/2021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6767FC" w:rsidRDefault="00FD6C0F" w:rsidP="00FD6C0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767FC">
              <w:rPr>
                <w:b/>
                <w:sz w:val="22"/>
                <w:szCs w:val="15"/>
                <w:shd w:val="clear" w:color="auto" w:fill="FFFFFF"/>
              </w:rPr>
              <w:t>DENOMINA PRAÇA SARGENTO JULIO BATISTA COSTA, SITUADA NA PRAÇA 10, CONJUNTO 17 DE MARÇO,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6767FC" w:rsidRDefault="00FD6C0F" w:rsidP="00FD6C0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767FC">
              <w:rPr>
                <w:b/>
                <w:bCs/>
              </w:rPr>
              <w:t>ISAC SILVEIRA E 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jc w:val="center"/>
            </w:pPr>
            <w:r w:rsidRPr="000B0596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D6C0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6767FC" w:rsidRDefault="00FD6C0F" w:rsidP="00FD6C0F">
            <w:pPr>
              <w:spacing w:line="276" w:lineRule="auto"/>
              <w:jc w:val="both"/>
              <w:rPr>
                <w:b/>
                <w:bCs/>
              </w:rPr>
            </w:pPr>
            <w:r w:rsidRPr="006767FC">
              <w:rPr>
                <w:b/>
                <w:bCs/>
              </w:rPr>
              <w:t xml:space="preserve">PROJETO DE LEI </w:t>
            </w:r>
          </w:p>
          <w:p w:rsidR="00FD6C0F" w:rsidRPr="006767FC" w:rsidRDefault="00FD6C0F" w:rsidP="00FD6C0F">
            <w:pPr>
              <w:spacing w:line="276" w:lineRule="auto"/>
              <w:jc w:val="both"/>
              <w:rPr>
                <w:b/>
                <w:bCs/>
              </w:rPr>
            </w:pPr>
            <w:r w:rsidRPr="006767FC">
              <w:rPr>
                <w:b/>
                <w:bCs/>
                <w:sz w:val="28"/>
                <w:szCs w:val="28"/>
              </w:rPr>
              <w:t>Nº 155/2021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6767FC" w:rsidRDefault="00FD6C0F" w:rsidP="00FD6C0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767FC">
              <w:rPr>
                <w:b/>
                <w:sz w:val="22"/>
                <w:szCs w:val="15"/>
                <w:shd w:val="clear" w:color="auto" w:fill="FFFFFF"/>
              </w:rPr>
              <w:t>INSTITUI “A SEMANA DE CONSCIENTIZAÇÃO DA EPILEPSIA” NO MUNICIPIO DE ARACAJU E DÁ OUTRAS PROVIDÊNCIAS.</w:t>
            </w:r>
          </w:p>
          <w:p w:rsidR="00FD6C0F" w:rsidRPr="006767FC" w:rsidRDefault="00FD6C0F" w:rsidP="00FD6C0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6767FC" w:rsidRDefault="00FD6C0F" w:rsidP="00FD6C0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767FC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jc w:val="center"/>
            </w:pPr>
            <w:r w:rsidRPr="000B0596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D6C0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DE72F2" w:rsidRDefault="00FD6C0F" w:rsidP="00FD6C0F">
            <w:pPr>
              <w:spacing w:line="276" w:lineRule="auto"/>
              <w:jc w:val="both"/>
              <w:rPr>
                <w:b/>
                <w:bCs/>
              </w:rPr>
            </w:pPr>
            <w:r w:rsidRPr="00DE72F2">
              <w:rPr>
                <w:b/>
                <w:bCs/>
              </w:rPr>
              <w:t xml:space="preserve">PROJETO DE RESOLUÇÃO </w:t>
            </w:r>
          </w:p>
          <w:p w:rsidR="00FD6C0F" w:rsidRPr="00DE72F2" w:rsidRDefault="00FD6C0F" w:rsidP="00FD6C0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E72F2">
              <w:rPr>
                <w:b/>
                <w:bCs/>
                <w:sz w:val="28"/>
                <w:szCs w:val="28"/>
              </w:rPr>
              <w:t>Nº 3/2022</w:t>
            </w:r>
          </w:p>
          <w:p w:rsidR="00FD6C0F" w:rsidRPr="00DE72F2" w:rsidRDefault="00FD6C0F" w:rsidP="00FD6C0F">
            <w:pPr>
              <w:jc w:val="center"/>
              <w:rPr>
                <w:b/>
                <w:sz w:val="22"/>
                <w:szCs w:val="24"/>
              </w:rPr>
            </w:pPr>
            <w:r w:rsidRPr="00DE72F2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DE72F2" w:rsidRDefault="00FD6C0F" w:rsidP="00FD6C0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DE72F2">
              <w:rPr>
                <w:b/>
                <w:smallCaps/>
                <w:sz w:val="22"/>
                <w:szCs w:val="24"/>
              </w:rPr>
              <w:t>ALTERA E INSERE DISPOSITIVOS NA RESOLUÇÃO N° 13, 13 DE OUTUBRO DE 2009, QUE DISPÕE SOBRE A CRIAÇÃO DA ESCOLA DO LEGISLATIVO.</w:t>
            </w:r>
          </w:p>
          <w:p w:rsidR="00FD6C0F" w:rsidRPr="00DE72F2" w:rsidRDefault="00FD6C0F" w:rsidP="00FD6C0F">
            <w:pPr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DE72F2" w:rsidRDefault="00FD6C0F" w:rsidP="00FD6C0F">
            <w:pPr>
              <w:jc w:val="center"/>
              <w:rPr>
                <w:b/>
                <w:bCs/>
              </w:rPr>
            </w:pPr>
            <w:r w:rsidRPr="00DE72F2"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DE72F2" w:rsidRDefault="00FD6C0F" w:rsidP="00FD6C0F">
            <w:pPr>
              <w:jc w:val="center"/>
              <w:rPr>
                <w:b/>
                <w:bCs/>
                <w:sz w:val="22"/>
                <w:szCs w:val="22"/>
              </w:rPr>
            </w:pPr>
            <w:r w:rsidRPr="00DE72F2">
              <w:rPr>
                <w:b/>
                <w:bCs/>
                <w:sz w:val="22"/>
                <w:szCs w:val="22"/>
              </w:rPr>
              <w:t>3ª</w:t>
            </w:r>
          </w:p>
          <w:p w:rsidR="00FD6C0F" w:rsidRPr="00DE72F2" w:rsidRDefault="00FD6C0F" w:rsidP="00FD6C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6C0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DE72F2" w:rsidRDefault="00FD6C0F" w:rsidP="00FD6C0F">
            <w:pPr>
              <w:spacing w:line="276" w:lineRule="auto"/>
              <w:jc w:val="both"/>
              <w:rPr>
                <w:b/>
                <w:bCs/>
              </w:rPr>
            </w:pPr>
            <w:r w:rsidRPr="00DE72F2">
              <w:rPr>
                <w:b/>
                <w:bCs/>
              </w:rPr>
              <w:t xml:space="preserve">PROJETO DE LEI </w:t>
            </w:r>
          </w:p>
          <w:p w:rsidR="00FD6C0F" w:rsidRPr="00DE72F2" w:rsidRDefault="00FD6C0F" w:rsidP="00FD6C0F">
            <w:pPr>
              <w:spacing w:line="276" w:lineRule="auto"/>
              <w:jc w:val="both"/>
              <w:rPr>
                <w:b/>
                <w:bCs/>
              </w:rPr>
            </w:pPr>
            <w:r w:rsidRPr="00DE72F2">
              <w:rPr>
                <w:b/>
                <w:bCs/>
                <w:sz w:val="28"/>
                <w:szCs w:val="28"/>
              </w:rPr>
              <w:t>Nº 219/2021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E72F2">
              <w:rPr>
                <w:b/>
                <w:sz w:val="22"/>
                <w:szCs w:val="22"/>
                <w:shd w:val="clear" w:color="auto" w:fill="FFFFFF"/>
              </w:rPr>
              <w:t>FICA DENOMINADA ORLA ZÉ PEIXE, LOGRADOURO ATUALMENTE CONHECIDO COMO ORLINHA DA COROA DO MEIO, LOCALIZADO NO BAIRRO COROA DO MEIO.</w:t>
            </w:r>
          </w:p>
          <w:p w:rsidR="00181D76" w:rsidRPr="00DE72F2" w:rsidRDefault="00181D76" w:rsidP="00FD6C0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DE72F2" w:rsidRDefault="00FD6C0F" w:rsidP="00FD6C0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E72F2"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DE72F2" w:rsidRDefault="00FD6C0F" w:rsidP="00FD6C0F">
            <w:pPr>
              <w:jc w:val="center"/>
              <w:rPr>
                <w:b/>
                <w:bCs/>
                <w:sz w:val="22"/>
                <w:szCs w:val="22"/>
              </w:rPr>
            </w:pPr>
            <w:r w:rsidRPr="00DE72F2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FD6C0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pStyle w:val="Contedodetabela"/>
              <w:snapToGrid w:val="0"/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102/2020</w:t>
            </w:r>
          </w:p>
          <w:p w:rsidR="00FD6C0F" w:rsidRDefault="00FD6C0F" w:rsidP="00FD6C0F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112E72" w:rsidRDefault="00FD6C0F" w:rsidP="00FD6C0F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112E72">
              <w:rPr>
                <w:b/>
                <w:sz w:val="22"/>
              </w:rPr>
              <w:t>DECLARA A QUADRILHA JUNINA SÉCULO XX COMO PATRIMÔNIO CULTURAL IMATERIAL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3D339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FD6C0F" w:rsidRDefault="00FD6C0F" w:rsidP="00FD6C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6C0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C1B9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FD6C0F" w:rsidRPr="003C1B9C" w:rsidRDefault="00FD6C0F" w:rsidP="00FD6C0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162</w:t>
            </w:r>
            <w:r w:rsidRPr="003C1B9C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Default="00FD6C0F" w:rsidP="00FD6C0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73291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A</w:t>
            </w:r>
            <w:r w:rsidRPr="0073291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PERDA OU EXTRAVIO DE CARTÃO DE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3291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TICKET DE ESTACIONAMENTO NOS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3291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ESTABELECIMENTOS COMERCIAIS E DÁ OUTRAS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73291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PROVIDÊNCIAS.</w:t>
            </w:r>
          </w:p>
          <w:p w:rsidR="00181D76" w:rsidRPr="003C1B9C" w:rsidRDefault="00181D76" w:rsidP="00FD6C0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E51E8B" w:rsidRDefault="00FD6C0F" w:rsidP="00FD6C0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C0F" w:rsidRPr="003C1B9C" w:rsidRDefault="00FD6C0F" w:rsidP="00FD6C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C1B9C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FD6C0F" w:rsidRPr="00E51E8B" w:rsidRDefault="00FD6C0F" w:rsidP="00FD6C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51E8B" w:rsidRDefault="00AD1CEF" w:rsidP="00AD1CEF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AD1CEF" w:rsidRPr="00E51E8B" w:rsidRDefault="00AD1CEF" w:rsidP="00AD1CE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203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jc w:val="both"/>
              <w:rPr>
                <w:b/>
                <w:sz w:val="22"/>
              </w:rPr>
            </w:pPr>
            <w:r w:rsidRPr="004F1A46">
              <w:rPr>
                <w:b/>
                <w:sz w:val="22"/>
              </w:rPr>
              <w:t>CRIA O FESTIVAL DE QUADRILHAS JUNINAS MIRINS E JUVENIS DOS ESTABELECIMENTOS DE ENSINO DE NÍVEL FUNDAMENTAL E MÉDIO, PÚBLICOS E PRIVADOS, DO MUNICÍPIO DE ARACAJU E DÁ PROVIDÊNCIAS CORRELATAS.</w:t>
            </w:r>
          </w:p>
          <w:p w:rsidR="00AD1CEF" w:rsidRPr="004F1A46" w:rsidRDefault="00AD1CEF" w:rsidP="00AD1CEF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3C1B9C" w:rsidRDefault="00AD1CEF" w:rsidP="00AD1C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C1B9C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AD1CEF" w:rsidRPr="003C1B9C" w:rsidRDefault="00AD1CEF" w:rsidP="00AD1C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A72E83" w:rsidRDefault="00AD1CEF" w:rsidP="00AD1CEF">
            <w:pPr>
              <w:jc w:val="both"/>
              <w:rPr>
                <w:b/>
                <w:sz w:val="22"/>
                <w:szCs w:val="24"/>
              </w:rPr>
            </w:pPr>
            <w:r w:rsidRPr="00A72E83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AD1CEF" w:rsidRPr="00A72E83" w:rsidRDefault="00AD1CEF" w:rsidP="00AD1CE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60</w:t>
            </w:r>
            <w:r w:rsidRPr="00835F67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432E7C" w:rsidRDefault="00AD1CEF" w:rsidP="00AD1CE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432E7C">
              <w:rPr>
                <w:b/>
                <w:smallCaps/>
                <w:sz w:val="22"/>
                <w:szCs w:val="24"/>
              </w:rPr>
              <w:t>REQUERIMENTO DE SOLICITAÇÃO À EMPRESA</w:t>
            </w:r>
          </w:p>
          <w:p w:rsidR="00AD1CEF" w:rsidRPr="00432E7C" w:rsidRDefault="00AD1CEF" w:rsidP="00AD1CE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432E7C">
              <w:rPr>
                <w:b/>
                <w:smallCaps/>
                <w:sz w:val="22"/>
                <w:szCs w:val="24"/>
              </w:rPr>
              <w:t>MUNICIPAL DE OBRAS E URBANISMO – EMURB,</w:t>
            </w:r>
          </w:p>
          <w:p w:rsidR="00AD1CEF" w:rsidRDefault="00AD1CEF" w:rsidP="00AD1CE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432E7C">
              <w:rPr>
                <w:b/>
                <w:smallCaps/>
                <w:sz w:val="22"/>
                <w:szCs w:val="24"/>
              </w:rPr>
              <w:t>INFORMAÇÕES SOBRE O ATUAL ESTÁGIO DA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432E7C">
              <w:rPr>
                <w:b/>
                <w:smallCaps/>
                <w:sz w:val="22"/>
                <w:szCs w:val="24"/>
              </w:rPr>
              <w:t>RESTAURAÇÃO DO PALÁCIO INÁCIO BARBOSA.</w:t>
            </w:r>
          </w:p>
          <w:p w:rsidR="00AD1CEF" w:rsidRPr="00835F67" w:rsidRDefault="00AD1CEF" w:rsidP="00AD1CEF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6957B9" w:rsidRDefault="00AD1CEF" w:rsidP="00AD1C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8A55DB" w:rsidRDefault="00AD1CEF" w:rsidP="00AD1CEF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AD1CEF" w:rsidRPr="00A72E83" w:rsidRDefault="00AD1CEF" w:rsidP="00AD1CE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</w:t>
            </w:r>
            <w:r w:rsidRPr="008A55DB">
              <w:rPr>
                <w:b/>
                <w:sz w:val="28"/>
                <w:szCs w:val="24"/>
              </w:rPr>
              <w:t>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9164F7" w:rsidRDefault="00AD1CEF" w:rsidP="00AD1CE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9164F7">
              <w:rPr>
                <w:b/>
                <w:smallCaps/>
                <w:sz w:val="22"/>
                <w:szCs w:val="24"/>
              </w:rPr>
              <w:t>REQUERIMENTO DE SOLICITAÇÃO À SECRETÁRIA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9164F7">
              <w:rPr>
                <w:b/>
                <w:smallCaps/>
                <w:sz w:val="22"/>
                <w:szCs w:val="24"/>
              </w:rPr>
              <w:t>MUNICIPAL DE SAÚDE, SOBRE O CONTRATO 011/2022 NA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9164F7">
              <w:rPr>
                <w:b/>
                <w:smallCaps/>
                <w:sz w:val="22"/>
                <w:szCs w:val="24"/>
              </w:rPr>
              <w:t>MODALIDADE DISPENSA DE LICITAÇÃO 067/2021, QUE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9164F7">
              <w:rPr>
                <w:b/>
                <w:smallCaps/>
                <w:sz w:val="22"/>
                <w:szCs w:val="24"/>
              </w:rPr>
              <w:t>TEM COMO FINALIDADE A LOCAÇÃO DE IMÓVEL NA</w:t>
            </w:r>
          </w:p>
          <w:p w:rsidR="00AD1CEF" w:rsidRPr="00863C97" w:rsidRDefault="00AD1CEF" w:rsidP="00AD1CEF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9164F7">
              <w:rPr>
                <w:b/>
                <w:smallCaps/>
                <w:sz w:val="22"/>
                <w:szCs w:val="24"/>
              </w:rPr>
              <w:t>AVENIDA AUGUSTO FRANCO, 2848, BAIRRO PONTO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9164F7">
              <w:rPr>
                <w:b/>
                <w:smallCaps/>
                <w:sz w:val="22"/>
                <w:szCs w:val="24"/>
              </w:rPr>
              <w:t>NOVO.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6957B9" w:rsidRDefault="00AD1CEF" w:rsidP="00AD1C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8A55DB" w:rsidRDefault="00AD1CEF" w:rsidP="00AD1CEF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AD1CEF" w:rsidRPr="008A55DB" w:rsidRDefault="00AD1CEF" w:rsidP="00AD1CE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127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 w:rsidRPr="006E57E3">
              <w:rPr>
                <w:b/>
                <w:sz w:val="22"/>
              </w:rPr>
              <w:t>À SECRETARIA MUNICIPAL DE EDUCAÇÃO - SEMED, SOLICTIANDO INFORMAÇÕES DETALHADAS ACERCA DA CONTRATAÇÃO DE EMPRESA ESPECIALIZADA NA PRESTAÇÃO DE SERVIÇOS DE SOLUÇÃO DE SISTEMA DE GESTÃO INTEGRADA DA EDUCAÇÃO (SISTEMA), QUAL SEJA, GIESPP – GESTÃO INTELIGENTE DE EDUCAÇÃO E SAÚDE PÚBLICA E PRIVADA LTDA, CONFORME CONTRATO SEMED – 02/2019.</w:t>
            </w:r>
          </w:p>
          <w:p w:rsidR="00AD1CEF" w:rsidRPr="006E57E3" w:rsidRDefault="00AD1CEF" w:rsidP="00AD1CE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A93D2E" w:rsidRDefault="00AD1CEF" w:rsidP="00AD1CE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D102A">
              <w:rPr>
                <w:b/>
                <w:szCs w:val="24"/>
              </w:rPr>
              <w:t xml:space="preserve">PROFESSORA </w:t>
            </w:r>
            <w:r w:rsidRPr="0048478E">
              <w:rPr>
                <w:b/>
                <w:sz w:val="22"/>
                <w:szCs w:val="24"/>
              </w:rPr>
              <w:t>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6957B9" w:rsidRDefault="00AD1CEF" w:rsidP="00AD1CE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46316">
              <w:rPr>
                <w:b/>
                <w:sz w:val="22"/>
                <w:szCs w:val="22"/>
              </w:rPr>
              <w:t>MOÇÃO DE APELO AO PREFEITO, O EXMO.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SR. EDVALDO NOGUEIRA, A EXMO. SRA. MARIA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CECÍLIA LEITE, SECRETÁRIA MUNICIPAL DA EDUCAÇÃO E O EXMO. O SR. JOSUÉ MODESTO 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PASSOS SUBRINHO, SECRETÁRIO DE EDUCAÇÃO DO ESTADO DE SERGIPE, SOLICITAMOS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PUDESSEM REVER A DECISÃO REFERENTE A SUSPENSÃO DO ÔNIBUS ESTUDANTIL PARA OS ALUNOS 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BAIRROS SANTA MARIA, AUGUSTO FRANCO E ORLANDO DANTAS, DE</w:t>
            </w:r>
            <w:r>
              <w:rPr>
                <w:b/>
                <w:sz w:val="22"/>
                <w:szCs w:val="22"/>
              </w:rPr>
              <w:t xml:space="preserve">STINADOS À ESCOLA ESTADUAL PROF. </w:t>
            </w:r>
            <w:r w:rsidRPr="00B46316">
              <w:rPr>
                <w:b/>
                <w:sz w:val="22"/>
                <w:szCs w:val="22"/>
              </w:rPr>
              <w:t>MYRIAN DE OLIVEIRA SANTOS MELO.</w:t>
            </w:r>
          </w:p>
          <w:p w:rsidR="00AD1CEF" w:rsidRPr="00E75C89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48478E" w:rsidRDefault="00AD1CEF" w:rsidP="00AD1CE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8478E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46316">
              <w:rPr>
                <w:b/>
                <w:sz w:val="22"/>
                <w:szCs w:val="22"/>
              </w:rPr>
              <w:t>MOÇÃO DE APLAUSOS À CIRURGIÃ-DENTISTA ANNA TEREZA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LIMA, PELA POSSE NA PRESIDÊNCIA DO CONSELHO REGIONAL DE ODONTOLOGIA DE SERGIPE. PRIMEIRA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MULHER A PRESIDIR A AUTARQUIA EM 54 ANOS DE EXISTÊNCIA.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48478E" w:rsidRDefault="00AD1CEF" w:rsidP="00AD1CE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8478E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46316">
              <w:rPr>
                <w:b/>
                <w:sz w:val="22"/>
                <w:szCs w:val="22"/>
              </w:rPr>
              <w:t>MOÇÃO DE APLAUSOS À CARLOS PINNA DE ASSIS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JUNIOR, NOVO JUIZ TITULAR DO TRE SERGIPE, DE ACORDO COM NOMEAÇÃO DO PRESIDENTE JAIR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BOLSONARO, PUBLICADO NO DIA 25 DE JANEIRO DE 2022 NO DIÁRIO OFICIAL DA UNIÃO.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75C89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46316">
              <w:rPr>
                <w:b/>
                <w:sz w:val="22"/>
                <w:szCs w:val="22"/>
              </w:rPr>
              <w:t>MOÇÃO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DE APELO AO GOVERNADOR DO ESTADO DE SERGIPE, O EXCELENTÍSSIMO SENHOR BELIVALDO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CHAGAS PARA QUE CRIE E IMPLEMENTE A COMISSÃO ESTADUAL DE DESENVOLVIMENTO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SUSTENTÁVEL DOS POVOS E COMUNIDADES TR</w:t>
            </w:r>
            <w:r>
              <w:rPr>
                <w:b/>
                <w:sz w:val="22"/>
                <w:szCs w:val="22"/>
              </w:rPr>
              <w:t>ADICIONAIS NO ESTADO DE SERGIPE.</w:t>
            </w:r>
          </w:p>
          <w:p w:rsidR="00AD1CEF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AD1CEF" w:rsidRPr="00E75C89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8478E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46316">
              <w:rPr>
                <w:b/>
                <w:sz w:val="22"/>
                <w:szCs w:val="22"/>
              </w:rPr>
              <w:t>MOÇÃO DE APLAUSO À ASSOCIAÇÃO E MOVIMENTO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SERGIPANO DE TRANSEXUAIS E TRAVESTIS (AMOSERTRANS), NA PESSOA DA PRESIDENTA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MALUH ANDRADE. O JUSTO TÍTULO VEM PARA RECONHECER O TRABALHO EDUCATIVO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ASSOCIAÇÃO NA REALIZAÇÃO DA SEMANA DA VISIBILIDADE TRANS, QUE ESTE ANO PROMOVE A 8</w:t>
            </w:r>
            <w:r>
              <w:rPr>
                <w:b/>
                <w:sz w:val="22"/>
                <w:szCs w:val="22"/>
              </w:rPr>
              <w:t xml:space="preserve">ª </w:t>
            </w:r>
            <w:r w:rsidRPr="00B46316">
              <w:rPr>
                <w:b/>
                <w:sz w:val="22"/>
                <w:szCs w:val="22"/>
              </w:rPr>
              <w:t>EDIÇÃO DO EVENTO.</w:t>
            </w:r>
          </w:p>
          <w:p w:rsidR="00AD1CEF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AD1CEF" w:rsidRPr="00B46316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48478E" w:rsidRDefault="00AD1CEF" w:rsidP="00AD1CE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8478E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46316">
              <w:rPr>
                <w:b/>
                <w:sz w:val="22"/>
                <w:szCs w:val="22"/>
              </w:rPr>
              <w:t>MOÇÃO DE APLAUSO À PHETERSON MADSON, "MULTIATIVISTA"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NEGRO, HOMEM TRANS, HOMOSSEXUAL, ACADÊMICO EM DIREITO, QUE LUTA A PARTIR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PERSPECTIVA DE VIDA SOCIAL DE UM HOMEM TRANS NEGRO EM UMA SOCIEDADE RACISTA.</w:t>
            </w:r>
          </w:p>
          <w:p w:rsidR="00AD1CEF" w:rsidRPr="00B46316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48478E" w:rsidRDefault="00AD1CEF" w:rsidP="00AD1CE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8478E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1CEF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D1CEF" w:rsidRPr="00E75C89" w:rsidRDefault="00AD1CEF" w:rsidP="00AD1CE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46316">
              <w:rPr>
                <w:b/>
                <w:sz w:val="22"/>
                <w:szCs w:val="22"/>
              </w:rPr>
              <w:t>MOÇÃO DE APLAUSO À UNIDAS (ASSOCIAÇÃO DE TRAVESTIS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UNIDAS NA LUTA PELA CIDADANIA), NA PESSOA DA PRESIDENTA JÉSSICA TAYLOR. 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JUSTO TÍTULO VEM PARA RECONHECER O TRABALHO DA INSTITUIÇÃO QUE, DESDE A SUA FUNDAÇÃO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>EM 12 DE JULHO DE 1999, ATUA PELA GARANTIA DA ASSISTÊNCIA SOCIAL, DESENVOLVIMENTO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6316">
              <w:rPr>
                <w:b/>
                <w:sz w:val="22"/>
                <w:szCs w:val="22"/>
              </w:rPr>
              <w:t xml:space="preserve">DEFESA DOS DIREITOS </w:t>
            </w:r>
            <w:r>
              <w:rPr>
                <w:b/>
                <w:sz w:val="22"/>
                <w:szCs w:val="22"/>
              </w:rPr>
              <w:t>DAS PESSOAS LGBTQIA+ EM SERGIPE.</w:t>
            </w:r>
          </w:p>
          <w:p w:rsidR="00AD1CEF" w:rsidRPr="00B46316" w:rsidRDefault="00AD1CEF" w:rsidP="00AD1CE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48478E" w:rsidRDefault="00AD1CEF" w:rsidP="00AD1CE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8478E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D1CEF" w:rsidRPr="00E75C89" w:rsidRDefault="00AD1CEF" w:rsidP="00AD1C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E6C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0064652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154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E95"/>
    <w:rsid w:val="00DD5A58"/>
    <w:rsid w:val="00DD5ED2"/>
    <w:rsid w:val="00DD6BDF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0994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F1924F-F49A-4F89-A572-A67F9C82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2022-03-23T13:05:00Z</cp:lastPrinted>
  <dcterms:created xsi:type="dcterms:W3CDTF">2022-03-29T16:09:00Z</dcterms:created>
  <dcterms:modified xsi:type="dcterms:W3CDTF">2022-03-29T16:09:00Z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