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548FF" w:rsidRDefault="0019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7C2C2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62</w:t>
      </w:r>
      <w:r w:rsidR="00191576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21</w:t>
      </w:r>
      <w:r w:rsidR="00191576">
        <w:rPr>
          <w:sz w:val="28"/>
          <w:szCs w:val="32"/>
        </w:rPr>
        <w:t xml:space="preserve"> DE </w:t>
      </w:r>
      <w:proofErr w:type="gramStart"/>
      <w:r w:rsidR="00191576">
        <w:rPr>
          <w:sz w:val="28"/>
          <w:szCs w:val="32"/>
        </w:rPr>
        <w:t>JULHO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7C2C24" w:rsidRDefault="007C2C24" w:rsidP="005D1E93">
      <w:pPr>
        <w:jc w:val="center"/>
        <w:rPr>
          <w:b/>
          <w:sz w:val="32"/>
          <w:szCs w:val="32"/>
          <w:u w:val="single"/>
        </w:rPr>
      </w:pPr>
      <w:r w:rsidRPr="007C2C24">
        <w:rPr>
          <w:b/>
          <w:spacing w:val="2"/>
          <w:sz w:val="32"/>
          <w:szCs w:val="32"/>
          <w:shd w:val="clear" w:color="auto" w:fill="FFFFFF"/>
        </w:rPr>
        <w:t>E CONHECER O AMOR DE CRISTO, QUE EXCEDE TODO O ENTENDIMENTO, PARA QUE SEJAIS CHEIOS DE TODA A PLENITUDE DE DEUS.</w:t>
      </w:r>
      <w:r w:rsidRPr="007C2C24">
        <w:rPr>
          <w:b/>
          <w:spacing w:val="2"/>
          <w:sz w:val="32"/>
          <w:szCs w:val="32"/>
        </w:rPr>
        <w:br/>
      </w:r>
      <w:r w:rsidRPr="007C2C24">
        <w:rPr>
          <w:b/>
          <w:sz w:val="32"/>
          <w:szCs w:val="32"/>
          <w:u w:val="single"/>
        </w:rPr>
        <w:t>(</w:t>
      </w:r>
      <w:hyperlink r:id="rId8" w:history="1">
        <w:r w:rsidRPr="007C2C24">
          <w:rPr>
            <w:rStyle w:val="Hyperlink"/>
            <w:b/>
            <w:color w:val="auto"/>
            <w:spacing w:val="2"/>
            <w:sz w:val="32"/>
            <w:szCs w:val="32"/>
          </w:rPr>
          <w:t>EFÉSIOS 3:19</w:t>
        </w:r>
      </w:hyperlink>
      <w:r w:rsidRPr="007C2C24">
        <w:rPr>
          <w:b/>
          <w:sz w:val="32"/>
          <w:szCs w:val="32"/>
          <w:u w:val="single"/>
        </w:rPr>
        <w:t>)</w:t>
      </w:r>
    </w:p>
    <w:p w:rsidR="007C2C24" w:rsidRDefault="007C2C24" w:rsidP="007C2C24">
      <w:pPr>
        <w:rPr>
          <w:sz w:val="32"/>
          <w:szCs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C2C24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E73240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 xml:space="preserve">PROJETO DE LEI </w:t>
            </w:r>
          </w:p>
          <w:p w:rsidR="007C2C24" w:rsidRPr="007C2C24" w:rsidRDefault="007C2C24" w:rsidP="00E73240">
            <w:pPr>
              <w:jc w:val="both"/>
              <w:rPr>
                <w:b/>
                <w:bCs/>
                <w:sz w:val="28"/>
                <w:szCs w:val="28"/>
              </w:rPr>
            </w:pPr>
            <w:r w:rsidRPr="007C2C24">
              <w:rPr>
                <w:b/>
                <w:bCs/>
                <w:sz w:val="28"/>
                <w:szCs w:val="28"/>
              </w:rPr>
              <w:t>Nº 165/2022</w:t>
            </w:r>
          </w:p>
          <w:p w:rsidR="007C2C24" w:rsidRPr="007C2C24" w:rsidRDefault="007C2C24" w:rsidP="00E73240">
            <w:pPr>
              <w:jc w:val="center"/>
              <w:rPr>
                <w:b/>
                <w:bCs/>
                <w:sz w:val="24"/>
                <w:szCs w:val="28"/>
              </w:rPr>
            </w:pPr>
            <w:r w:rsidRPr="007C2C24">
              <w:rPr>
                <w:b/>
                <w:bCs/>
                <w:sz w:val="24"/>
                <w:szCs w:val="28"/>
              </w:rPr>
              <w:t>EM URGÊNCIA</w:t>
            </w:r>
          </w:p>
          <w:p w:rsidR="007C2C24" w:rsidRPr="007C2C24" w:rsidRDefault="007C2C24" w:rsidP="00E73240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Default="007C2C24" w:rsidP="007C2C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7C2C24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ALTERA E REVOGA DISPOSITIVOS A LEI Nº 4.974 DE 19 DE DEZEMBRO DE 2017, QUE INSTITUI O DIA MUNICIPAL DA CULTURA E DA PAZ, ADOTA A BANDEIRA DA PAZ.</w:t>
            </w:r>
          </w:p>
          <w:p w:rsidR="007C2C24" w:rsidRPr="007C2C24" w:rsidRDefault="007C2C24" w:rsidP="007C2C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E7324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7C2C24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E73240">
            <w:pPr>
              <w:jc w:val="center"/>
              <w:rPr>
                <w:b/>
                <w:bCs/>
                <w:sz w:val="22"/>
                <w:szCs w:val="18"/>
              </w:rPr>
            </w:pPr>
            <w:r w:rsidRPr="007C2C24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7C2C24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 xml:space="preserve">PROJETO DE LEI </w:t>
            </w:r>
          </w:p>
          <w:p w:rsidR="007C2C24" w:rsidRPr="007C2C24" w:rsidRDefault="007C2C24" w:rsidP="007C2C24">
            <w:pPr>
              <w:jc w:val="both"/>
              <w:rPr>
                <w:b/>
                <w:bCs/>
                <w:sz w:val="28"/>
              </w:rPr>
            </w:pPr>
            <w:r w:rsidRPr="007C2C24">
              <w:rPr>
                <w:b/>
                <w:bCs/>
                <w:sz w:val="28"/>
              </w:rPr>
              <w:t>Nº 168/2022</w:t>
            </w:r>
          </w:p>
          <w:p w:rsidR="007C2C24" w:rsidRPr="007C2C24" w:rsidRDefault="007C2C24" w:rsidP="007C2C24">
            <w:pPr>
              <w:jc w:val="center"/>
              <w:rPr>
                <w:b/>
                <w:bCs/>
                <w:sz w:val="24"/>
                <w:szCs w:val="28"/>
              </w:rPr>
            </w:pPr>
            <w:r w:rsidRPr="007C2C24">
              <w:rPr>
                <w:b/>
                <w:bCs/>
                <w:sz w:val="24"/>
                <w:szCs w:val="28"/>
              </w:rPr>
              <w:t>EM URGÊNCIA</w:t>
            </w:r>
          </w:p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2"/>
                <w:lang w:eastAsia="pt-BR"/>
              </w:rPr>
            </w:pPr>
            <w:r w:rsidRPr="007C2C24">
              <w:rPr>
                <w:b/>
                <w:sz w:val="22"/>
                <w:szCs w:val="24"/>
              </w:rPr>
              <w:t>DENOMINA MARIA RUTH WYNNE CARDOSO – TIA RUTH DA AVOSOS, A CRECHE MUNICIPAL SITUADA NO BAIRRO 17 DE MARÇO.</w:t>
            </w:r>
          </w:p>
          <w:p w:rsidR="007C2C24" w:rsidRPr="007C2C24" w:rsidRDefault="007C2C24" w:rsidP="007C2C24"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7C2C24">
              <w:rPr>
                <w:b/>
                <w:bCs/>
                <w:sz w:val="22"/>
                <w:szCs w:val="18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center"/>
              <w:rPr>
                <w:b/>
                <w:bCs/>
                <w:sz w:val="22"/>
                <w:szCs w:val="18"/>
              </w:rPr>
            </w:pPr>
            <w:r w:rsidRPr="007C2C24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7C2C24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>PROJETO DE DECRETO LEGISLATIVO</w:t>
            </w:r>
          </w:p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 xml:space="preserve"> </w:t>
            </w:r>
            <w:r w:rsidRPr="007C2C24">
              <w:rPr>
                <w:b/>
                <w:bCs/>
                <w:sz w:val="28"/>
                <w:szCs w:val="28"/>
              </w:rPr>
              <w:t>Nº 30/2022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sz w:val="22"/>
                <w:szCs w:val="18"/>
              </w:rPr>
            </w:pPr>
            <w:r w:rsidRPr="007C2C24">
              <w:rPr>
                <w:b/>
                <w:sz w:val="22"/>
              </w:rPr>
              <w:t>CONCEDE TÍTULO DE CIDADANIA ARACAJUANA AO SENHOR WILTON ARAÚJO SANTOS.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C2C24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center"/>
              <w:rPr>
                <w:b/>
                <w:bCs/>
                <w:sz w:val="22"/>
                <w:szCs w:val="18"/>
              </w:rPr>
            </w:pPr>
            <w:r w:rsidRPr="007C2C24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C2C24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>PROJETO DE DECRETO LEGISLATIVO</w:t>
            </w:r>
          </w:p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 xml:space="preserve"> </w:t>
            </w:r>
            <w:r w:rsidRPr="007C2C24">
              <w:rPr>
                <w:b/>
                <w:bCs/>
                <w:sz w:val="28"/>
                <w:szCs w:val="28"/>
              </w:rPr>
              <w:t>Nº 31/2022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sz w:val="22"/>
                <w:szCs w:val="18"/>
              </w:rPr>
            </w:pPr>
            <w:r w:rsidRPr="007C2C24">
              <w:rPr>
                <w:b/>
                <w:sz w:val="22"/>
              </w:rPr>
              <w:t>CONCEDE TÍTULO DE CIDADANIA ARACAJUANA AO SENHOR ALECSANDRO DE MELO.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C2C24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center"/>
              <w:rPr>
                <w:b/>
                <w:bCs/>
                <w:sz w:val="22"/>
                <w:szCs w:val="18"/>
              </w:rPr>
            </w:pPr>
            <w:r w:rsidRPr="007C2C24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C2C24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>PROJETO DE DECRETO LEGISLATIVO</w:t>
            </w:r>
          </w:p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 xml:space="preserve"> </w:t>
            </w:r>
            <w:r w:rsidRPr="007C2C24">
              <w:rPr>
                <w:b/>
                <w:bCs/>
                <w:sz w:val="28"/>
                <w:szCs w:val="28"/>
              </w:rPr>
              <w:t>Nº 34/2022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sz w:val="22"/>
                <w:szCs w:val="18"/>
              </w:rPr>
            </w:pPr>
            <w:r w:rsidRPr="007C2C24">
              <w:rPr>
                <w:b/>
                <w:sz w:val="22"/>
              </w:rPr>
              <w:t>CONCEDE TÍTULO DE CIDADANIA ARACAJUANA AO SENHOR JOSÉ BENEDITO LAURINDO.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C2C24"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center"/>
              <w:rPr>
                <w:b/>
                <w:bCs/>
                <w:sz w:val="22"/>
                <w:szCs w:val="18"/>
              </w:rPr>
            </w:pPr>
            <w:r w:rsidRPr="007C2C24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C2C24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>PROJETO DE DECRETO LEGISLATIVO</w:t>
            </w:r>
          </w:p>
          <w:p w:rsidR="007C2C24" w:rsidRPr="007C2C24" w:rsidRDefault="007C2C24" w:rsidP="007C2C24">
            <w:pPr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 xml:space="preserve"> </w:t>
            </w:r>
            <w:r w:rsidRPr="007C2C24">
              <w:rPr>
                <w:b/>
                <w:bCs/>
                <w:sz w:val="28"/>
                <w:szCs w:val="28"/>
              </w:rPr>
              <w:t>Nº 35/2022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both"/>
              <w:rPr>
                <w:b/>
                <w:sz w:val="22"/>
                <w:szCs w:val="18"/>
              </w:rPr>
            </w:pPr>
            <w:r w:rsidRPr="007C2C24">
              <w:rPr>
                <w:b/>
                <w:sz w:val="22"/>
              </w:rPr>
              <w:t>CONCEDE TÍTULO DE CIDADANIA ARACAJUANA À SENHORA EVANGELINA DE DEUS SANTOS.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C2C24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24" w:rsidRPr="007C2C24" w:rsidRDefault="007C2C24" w:rsidP="007C2C24">
            <w:pPr>
              <w:jc w:val="center"/>
              <w:rPr>
                <w:b/>
                <w:bCs/>
                <w:sz w:val="22"/>
                <w:szCs w:val="18"/>
              </w:rPr>
            </w:pPr>
            <w:r w:rsidRPr="007C2C24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8F02C8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Pr="007C2C24" w:rsidRDefault="008F02C8" w:rsidP="008F02C8">
            <w:pPr>
              <w:spacing w:line="276" w:lineRule="auto"/>
              <w:jc w:val="both"/>
              <w:rPr>
                <w:b/>
                <w:bCs/>
              </w:rPr>
            </w:pPr>
            <w:r w:rsidRPr="007C2C24">
              <w:rPr>
                <w:b/>
                <w:bCs/>
              </w:rPr>
              <w:t xml:space="preserve">PROJETO DE LEI </w:t>
            </w:r>
          </w:p>
          <w:p w:rsidR="008F02C8" w:rsidRPr="007C2C24" w:rsidRDefault="008F02C8" w:rsidP="008F02C8">
            <w:pPr>
              <w:spacing w:line="276" w:lineRule="auto"/>
              <w:jc w:val="both"/>
              <w:rPr>
                <w:b/>
                <w:bCs/>
              </w:rPr>
            </w:pPr>
            <w:r w:rsidRPr="007C2C24">
              <w:rPr>
                <w:b/>
                <w:bCs/>
                <w:sz w:val="28"/>
                <w:szCs w:val="28"/>
              </w:rPr>
              <w:t>Nº 46/2022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Default="008F02C8" w:rsidP="008F02C8">
            <w:pPr>
              <w:jc w:val="both"/>
              <w:rPr>
                <w:b/>
                <w:sz w:val="22"/>
              </w:rPr>
            </w:pPr>
            <w:r w:rsidRPr="007C2C24">
              <w:rPr>
                <w:b/>
                <w:sz w:val="22"/>
              </w:rPr>
              <w:t>RECONHECE DE UTILIDADE PÚBLICA A CONFEDERAÇÃO BRASILEIRA DE VOLEIBOL PARA DEFICIENTES.</w:t>
            </w:r>
          </w:p>
          <w:p w:rsidR="00D80D5A" w:rsidRDefault="00D80D5A" w:rsidP="008F02C8">
            <w:pPr>
              <w:jc w:val="both"/>
              <w:rPr>
                <w:b/>
                <w:sz w:val="22"/>
              </w:rPr>
            </w:pPr>
          </w:p>
          <w:p w:rsidR="00F20492" w:rsidRPr="007C2C24" w:rsidRDefault="00F20492" w:rsidP="008F02C8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Pr="007C2C24" w:rsidRDefault="008F02C8" w:rsidP="008F02C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C2C24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Pr="007C2C24" w:rsidRDefault="008F02C8" w:rsidP="008F02C8">
            <w:pPr>
              <w:jc w:val="center"/>
              <w:rPr>
                <w:b/>
                <w:bCs/>
                <w:sz w:val="22"/>
                <w:szCs w:val="22"/>
              </w:rPr>
            </w:pPr>
            <w:r w:rsidRPr="007C2C2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F02C8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Default="008F02C8" w:rsidP="008F02C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02C8" w:rsidRDefault="008F02C8" w:rsidP="008F02C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Pr="00D80D5A" w:rsidRDefault="008F02C8" w:rsidP="008F02C8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D80D5A">
              <w:rPr>
                <w:b/>
                <w:sz w:val="22"/>
                <w:szCs w:val="24"/>
              </w:rPr>
              <w:t>REQUERIMENTO DE SESSÃO ESPECIAL, NO DIA 26 DE AGOSTO DE 2022, PARA DEBATE SOBRE O RELAÇÃO VIRTUALIDADE X ATIVIDADES FÍSICAS, NA CIDADE DE ARACAJU.</w:t>
            </w:r>
          </w:p>
          <w:p w:rsidR="00D80D5A" w:rsidRDefault="00D80D5A" w:rsidP="008F02C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Default="008F02C8" w:rsidP="008F02C8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2C8" w:rsidRDefault="008F02C8" w:rsidP="008F02C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D80D5A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snapToGrid w:val="0"/>
              <w:jc w:val="both"/>
              <w:rPr>
                <w:b/>
                <w:sz w:val="22"/>
              </w:rPr>
            </w:pPr>
            <w:r w:rsidRPr="0016048F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APLAUSOS, EM NOME DE TODAS AS PESSOAS QUE COMPÕEM A ORQUESTRA, AO SENHOR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EVANILSO VIEIRA DA SILVA, MAESTRO DA ORQUESTRA SANFÔNICA DE ARACAJU, EM COMEMORAÇÃO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OS 15 ANOS DE FUNDAÇÃO DA ORQUES</w:t>
            </w:r>
            <w:r w:rsidRPr="0016048F">
              <w:rPr>
                <w:b/>
                <w:sz w:val="22"/>
              </w:rPr>
              <w:t>TRA.</w:t>
            </w:r>
          </w:p>
          <w:p w:rsidR="00D80D5A" w:rsidRPr="00264757" w:rsidRDefault="00D80D5A" w:rsidP="00D80D5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9F7536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0D5A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snapToGrid w:val="0"/>
              <w:jc w:val="both"/>
              <w:rPr>
                <w:b/>
                <w:sz w:val="22"/>
              </w:rPr>
            </w:pPr>
            <w:r w:rsidRPr="0016048F">
              <w:rPr>
                <w:b/>
                <w:sz w:val="22"/>
              </w:rPr>
              <w:t>MOÇÃO DE APELO AO SENHOR CARLOS ALBERTO BARRETO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DE MENDONÇA, DIRETOR-PRESIDENTE DA UNIMED SERGIPE, PARA QUE OS PACIENTES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ONCOLÓGICOS POSSAM FINALIZAR OS TRATAMENTOS NAS CLÍNICAS QUE FORAM DESCREDENCIADAS PELA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REDE UNIMED, E, QUE SOMENTE OS NOVOS PACIENTES, SEJAM ENCAMINHADOS PARA CENTRO DE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INFUSÃO E ONCOLOGIA UNIMED.</w:t>
            </w:r>
          </w:p>
          <w:p w:rsidR="00D80D5A" w:rsidRPr="00264757" w:rsidRDefault="00D80D5A" w:rsidP="00D80D5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9F7536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0D5A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snapToGrid w:val="0"/>
              <w:jc w:val="both"/>
              <w:rPr>
                <w:b/>
                <w:sz w:val="22"/>
              </w:rPr>
            </w:pPr>
            <w:r w:rsidRPr="0016048F">
              <w:rPr>
                <w:b/>
                <w:sz w:val="22"/>
              </w:rPr>
              <w:t>MOÇÃO DE REPÚDIO À MORTE DE GENIVALDO DE JESUS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SANTOS, DE 38 ANOS, APÓS UMA AÇÃO DESASTROS</w:t>
            </w:r>
            <w:r>
              <w:rPr>
                <w:b/>
                <w:sz w:val="22"/>
              </w:rPr>
              <w:t>A DA POLÍCIA RODOVIÁRIA FEDERAL.</w:t>
            </w:r>
          </w:p>
          <w:p w:rsidR="00D80D5A" w:rsidRPr="00264757" w:rsidRDefault="00D80D5A" w:rsidP="00D80D5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0D5A" w:rsidRPr="008756B7" w:rsidTr="00E732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80D5A" w:rsidRDefault="00D80D5A" w:rsidP="00D80D5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snapToGrid w:val="0"/>
              <w:jc w:val="both"/>
              <w:rPr>
                <w:b/>
                <w:sz w:val="22"/>
              </w:rPr>
            </w:pPr>
            <w:r w:rsidRPr="0016048F">
              <w:rPr>
                <w:b/>
                <w:sz w:val="22"/>
              </w:rPr>
              <w:t>MOÇÃO DE APLAUSOS À ASSOCIAÇÃO DOS DEFICIENTES VISUAIS DE SERGIPE</w:t>
            </w:r>
            <w:r>
              <w:rPr>
                <w:b/>
                <w:sz w:val="22"/>
              </w:rPr>
              <w:t xml:space="preserve"> </w:t>
            </w:r>
            <w:r w:rsidRPr="0016048F">
              <w:rPr>
                <w:b/>
                <w:sz w:val="22"/>
              </w:rPr>
              <w:t>(ADEVISE</w:t>
            </w:r>
            <w:r>
              <w:rPr>
                <w:b/>
                <w:sz w:val="22"/>
              </w:rPr>
              <w:t>) PELO ANIVERSÁRIO DE FUNDAÇÃO</w:t>
            </w:r>
            <w:r w:rsidRPr="0016048F">
              <w:rPr>
                <w:b/>
                <w:sz w:val="22"/>
              </w:rPr>
              <w:t>.</w:t>
            </w:r>
          </w:p>
          <w:p w:rsidR="00D80D5A" w:rsidRPr="00264757" w:rsidRDefault="00D80D5A" w:rsidP="00D80D5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80D5A" w:rsidRDefault="00D80D5A" w:rsidP="00D8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D1E93" w:rsidRPr="007C2C24" w:rsidRDefault="005D1E93" w:rsidP="007C2C24">
      <w:pPr>
        <w:jc w:val="both"/>
        <w:rPr>
          <w:sz w:val="32"/>
          <w:szCs w:val="32"/>
        </w:rPr>
      </w:pPr>
    </w:p>
    <w:sectPr w:rsidR="005D1E93" w:rsidRPr="007C2C24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204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9833761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4583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CC99C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3/19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4807-372F-42EB-BEFF-0F7817EE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2022-07-20T14:54:00Z</cp:lastPrinted>
  <dcterms:created xsi:type="dcterms:W3CDTF">2022-07-20T13:39:00Z</dcterms:created>
  <dcterms:modified xsi:type="dcterms:W3CDTF">2022-07-20T17:49:00Z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