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60380C2A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BA1438">
        <w:rPr>
          <w:sz w:val="28"/>
          <w:szCs w:val="32"/>
        </w:rPr>
        <w:t xml:space="preserve"> 85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BA1438">
        <w:rPr>
          <w:sz w:val="28"/>
          <w:szCs w:val="32"/>
        </w:rPr>
        <w:t>22</w:t>
      </w:r>
      <w:r w:rsidRPr="00BE21C5">
        <w:rPr>
          <w:sz w:val="28"/>
          <w:szCs w:val="32"/>
        </w:rPr>
        <w:t xml:space="preserve"> DE </w:t>
      </w:r>
      <w:proofErr w:type="gramStart"/>
      <w:r w:rsidR="00E709D2">
        <w:rPr>
          <w:sz w:val="28"/>
          <w:szCs w:val="32"/>
        </w:rPr>
        <w:t>SETEMBRO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41B9CA22" w:rsidR="003708C0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7B8BD67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 xml:space="preserve">TUDO TEM O SEU TEMPO DETERMINADO, E HÁ TEMPO PARA TODO O PROPÓSITO DEBAIXO DO </w:t>
      </w:r>
      <w:proofErr w:type="gramStart"/>
      <w:r w:rsidR="004813FB" w:rsidRPr="004813FB">
        <w:rPr>
          <w:b/>
          <w:spacing w:val="2"/>
          <w:sz w:val="32"/>
          <w:szCs w:val="32"/>
          <w:shd w:val="clear" w:color="auto" w:fill="FFFFFF"/>
        </w:rPr>
        <w:t>CÉU.”</w:t>
      </w:r>
      <w:proofErr w:type="gramEnd"/>
    </w:p>
    <w:p w14:paraId="221848F2" w14:textId="10E1CC42" w:rsidR="00AC6FCE" w:rsidRPr="00BF55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4813FB">
        <w:rPr>
          <w:b/>
          <w:spacing w:val="2"/>
          <w:sz w:val="32"/>
          <w:szCs w:val="32"/>
          <w:u w:val="single"/>
          <w:shd w:val="clear" w:color="auto" w:fill="FFFFFF"/>
        </w:rPr>
        <w:t>ECLESIASTE</w:t>
      </w:r>
      <w:r w:rsidR="004813FB" w:rsidRPr="004C5AB2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4C5AB2" w:rsidRPr="004C5AB2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4813FB">
        <w:rPr>
          <w:b/>
          <w:spacing w:val="2"/>
          <w:sz w:val="32"/>
          <w:szCs w:val="32"/>
          <w:u w:val="single"/>
          <w:shd w:val="clear" w:color="auto" w:fill="FFFFFF"/>
        </w:rPr>
        <w:t>3</w:t>
      </w:r>
      <w:r w:rsidRPr="004C5AB2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4813FB">
        <w:rPr>
          <w:b/>
          <w:spacing w:val="2"/>
          <w:sz w:val="32"/>
          <w:szCs w:val="32"/>
          <w:u w:val="single"/>
          <w:shd w:val="clear" w:color="auto" w:fill="FFFFFF"/>
        </w:rPr>
        <w:t>1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2BF744C5" w14:textId="77777777" w:rsidR="00CF334B" w:rsidRPr="003708C0" w:rsidRDefault="00CF334B" w:rsidP="00CF334B">
      <w:pPr>
        <w:rPr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4813FB" w14:paraId="390C51A0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5ECB" w14:textId="4B7CFB82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 xml:space="preserve">PROJETO DE LEI </w:t>
            </w:r>
            <w:r w:rsidRPr="00932F6B">
              <w:rPr>
                <w:b/>
                <w:bCs/>
                <w:sz w:val="28"/>
                <w:szCs w:val="28"/>
              </w:rPr>
              <w:t>Nº 15/2021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05A9" w14:textId="77777777" w:rsidR="004813FB" w:rsidRDefault="004813FB" w:rsidP="004813FB">
            <w:pPr>
              <w:jc w:val="both"/>
              <w:rPr>
                <w:b/>
                <w:sz w:val="22"/>
              </w:rPr>
            </w:pPr>
            <w:r w:rsidRPr="00932F6B">
              <w:rPr>
                <w:b/>
                <w:sz w:val="22"/>
              </w:rPr>
              <w:t xml:space="preserve">ALTERA A LEI MUNICIPAL NO 4.914, DE 31 DE JULHO DE 2017, QUE ‘CRIA O SISTEMA MUNICIPAL DE REGISTRO DE CÂNCER - SISCAN COM O OBJETIVO DE IDENTIFICAR TODOS OS NOVOS CASOS NO MUNICÍPIO DE ARACAJU, PROPICIANDO O PLANEJAMENTO DE PROGRAMAS DE PREVENÇÃO E TRATAMENTO IMEDIATO, E DÁ PROVIDÊNCIAS </w:t>
            </w:r>
            <w:proofErr w:type="gramStart"/>
            <w:r w:rsidRPr="00932F6B">
              <w:rPr>
                <w:b/>
                <w:sz w:val="22"/>
              </w:rPr>
              <w:t>CORRELATAS.’</w:t>
            </w:r>
            <w:proofErr w:type="gramEnd"/>
          </w:p>
          <w:p w14:paraId="4AE65867" w14:textId="7C78492C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A4C47" w14:textId="146E943C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9842E" w14:textId="77777777" w:rsidR="004813FB" w:rsidRPr="00932F6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  <w:r w:rsidRPr="00932F6B">
              <w:rPr>
                <w:b/>
                <w:bCs/>
                <w:sz w:val="22"/>
                <w:szCs w:val="22"/>
              </w:rPr>
              <w:t>RF</w:t>
            </w:r>
          </w:p>
          <w:p w14:paraId="2EACDFA4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31B24D5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BDD3" w14:textId="4690D65E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 xml:space="preserve">PROJETO DE LEI </w:t>
            </w:r>
            <w:r w:rsidRPr="00932F6B">
              <w:rPr>
                <w:b/>
                <w:bCs/>
                <w:sz w:val="28"/>
                <w:szCs w:val="28"/>
              </w:rPr>
              <w:t>Nº 18/2021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C9F27" w14:textId="77777777" w:rsidR="004813FB" w:rsidRPr="00932F6B" w:rsidRDefault="004813FB" w:rsidP="004813FB">
            <w:pPr>
              <w:jc w:val="both"/>
              <w:rPr>
                <w:b/>
                <w:sz w:val="22"/>
              </w:rPr>
            </w:pPr>
            <w:r w:rsidRPr="00932F6B">
              <w:rPr>
                <w:b/>
                <w:sz w:val="22"/>
              </w:rPr>
              <w:t>FICA ESTABELECIDA A CRIAÇÃO DE “PARKLETS” NO MUNICÍPIO DE ARACAJU, E DÁ OUTRAS PROVIDÊNCIAS.</w:t>
            </w:r>
          </w:p>
          <w:p w14:paraId="29B30DA3" w14:textId="3D1EB612" w:rsidR="004813FB" w:rsidRPr="001C635C" w:rsidRDefault="004813FB" w:rsidP="003748A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EF2B7" w14:textId="47B37EA4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4793" w14:textId="77777777" w:rsidR="004813FB" w:rsidRPr="00932F6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  <w:r w:rsidRPr="00932F6B">
              <w:rPr>
                <w:b/>
                <w:bCs/>
                <w:sz w:val="22"/>
                <w:szCs w:val="22"/>
              </w:rPr>
              <w:t>RF</w:t>
            </w:r>
          </w:p>
          <w:p w14:paraId="1F5241C8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7D4E03A2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FB14" w14:textId="5ADC9EC1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 xml:space="preserve">PROJETO DE LEI </w:t>
            </w:r>
            <w:r w:rsidRPr="00932F6B">
              <w:rPr>
                <w:b/>
                <w:bCs/>
                <w:sz w:val="28"/>
                <w:szCs w:val="28"/>
              </w:rPr>
              <w:t>Nº 20/2021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11B3C" w14:textId="2589821C" w:rsidR="004813FB" w:rsidRPr="00932F6B" w:rsidRDefault="004813FB" w:rsidP="004813FB">
            <w:pPr>
              <w:jc w:val="both"/>
              <w:rPr>
                <w:b/>
                <w:sz w:val="22"/>
              </w:rPr>
            </w:pPr>
            <w:r w:rsidRPr="00932F6B">
              <w:rPr>
                <w:b/>
                <w:sz w:val="22"/>
              </w:rPr>
              <w:t>INSTITUI A POLÍTICA MUNICIPAL DE COMBATE À OBESIDADE INFANTIL, NO MUNICÍPIO DE ARACAJU.</w:t>
            </w:r>
          </w:p>
          <w:p w14:paraId="0438D8C2" w14:textId="77777777" w:rsidR="004813FB" w:rsidRPr="001C635C" w:rsidRDefault="004813FB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2E37" w14:textId="107EA451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932F6B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70E5" w14:textId="77777777" w:rsidR="004813FB" w:rsidRPr="00932F6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  <w:r w:rsidRPr="00932F6B">
              <w:rPr>
                <w:b/>
                <w:bCs/>
                <w:sz w:val="22"/>
                <w:szCs w:val="22"/>
              </w:rPr>
              <w:t>RF</w:t>
            </w:r>
          </w:p>
          <w:p w14:paraId="1A59ACFC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1BA3CD3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5E59" w14:textId="77777777" w:rsidR="004813FB" w:rsidRDefault="004813FB" w:rsidP="004813FB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</w:t>
            </w:r>
            <w:r>
              <w:rPr>
                <w:b/>
                <w:bCs/>
              </w:rPr>
              <w:t xml:space="preserve">E DECRETO LEGISLATIVO </w:t>
            </w:r>
          </w:p>
          <w:p w14:paraId="2B8DB448" w14:textId="65085F89" w:rsidR="004813FB" w:rsidRPr="00932F6B" w:rsidRDefault="004813FB" w:rsidP="004813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</w:t>
            </w:r>
            <w:r w:rsidRPr="007B247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7B247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FCD4" w14:textId="0D4605E1" w:rsidR="004813FB" w:rsidRPr="00932F6B" w:rsidRDefault="004813FB" w:rsidP="004813FB">
            <w:pPr>
              <w:jc w:val="both"/>
              <w:rPr>
                <w:b/>
                <w:sz w:val="22"/>
              </w:rPr>
            </w:pPr>
            <w:r w:rsidRPr="00191CDC">
              <w:rPr>
                <w:b/>
                <w:sz w:val="22"/>
                <w:szCs w:val="15"/>
                <w:shd w:val="clear" w:color="auto" w:fill="FFFFFF"/>
              </w:rPr>
              <w:t>CONCEDE TÍTULO DE CIDADANIA ARACAJUANA AO SENHOR ADILSON DOS SANTOS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4695" w14:textId="525C4CEC" w:rsidR="004813FB" w:rsidRPr="00932F6B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FDED0" w14:textId="77777777" w:rsidR="004813FB" w:rsidRPr="00495C6A" w:rsidRDefault="004813FB" w:rsidP="004813FB">
            <w:pPr>
              <w:jc w:val="center"/>
              <w:rPr>
                <w:b/>
                <w:bCs/>
                <w:sz w:val="22"/>
                <w:szCs w:val="18"/>
              </w:rPr>
            </w:pPr>
            <w:r w:rsidRPr="00495C6A">
              <w:rPr>
                <w:b/>
                <w:bCs/>
                <w:sz w:val="22"/>
                <w:szCs w:val="18"/>
              </w:rPr>
              <w:t>VOTAÇÃO ÚNICA</w:t>
            </w:r>
          </w:p>
          <w:p w14:paraId="21217575" w14:textId="06C6985F" w:rsidR="004813FB" w:rsidRPr="004813F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bookmarkStart w:id="0" w:name="_GoBack"/>
        <w:bookmarkEnd w:id="0"/>
      </w:tr>
      <w:tr w:rsidR="004813FB" w14:paraId="643AE98A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4AFA0" w14:textId="5535CD2B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219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418BC" w14:textId="77777777" w:rsidR="004813FB" w:rsidRDefault="004813FB" w:rsidP="004813FB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REVALIDA O RECONHECIMENTO DE UTILIDADE PÚBLICA DA ACADEMIA DE MEDICINA E DÁ PROVIDÊNCIAS CORRELATAS.</w:t>
            </w:r>
          </w:p>
          <w:p w14:paraId="18127FC5" w14:textId="1AE67BB2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5899" w14:textId="64F2E555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FA99F" w14:textId="5554E59D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4813FB" w14:paraId="3D456B1E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EFCB8" w14:textId="34F99BEA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255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B2D0" w14:textId="77777777" w:rsidR="004813FB" w:rsidRDefault="004813FB" w:rsidP="004813FB">
            <w:pPr>
              <w:jc w:val="both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REVALIDA O RECONHECIMENTO DE UTILIDADE PÚBLICA DA UNIÃO ESPÍRITA SERGIPANA E DÁ PROVIDÊNCIAS CORRELATAS.</w:t>
            </w:r>
          </w:p>
          <w:p w14:paraId="0B71D58C" w14:textId="41654FD7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9FFE7" w14:textId="1D75E31A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B10EE" w14:textId="4E961025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4813FB" w14:paraId="11C288A4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DE408" w14:textId="6DF64204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316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BDC1" w14:textId="1B4F86D8" w:rsidR="004813FB" w:rsidRPr="001C635C" w:rsidRDefault="004813FB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</w:rPr>
              <w:t>RECONHECE DE UTILIDADE PÚBLICA O PROJETO ACALANTO SERGIPE, E DÁ OUTRAS 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96D75" w14:textId="54F4DBD1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C87A" w14:textId="77777777" w:rsidR="004813F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7F08DAE5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5CD4CBE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DC35" w14:textId="6994CB35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394</w:t>
            </w:r>
            <w:r w:rsidRPr="005E58A7">
              <w:rPr>
                <w:b/>
                <w:bCs/>
                <w:color w:val="000000" w:themeColor="text1"/>
                <w:sz w:val="28"/>
                <w:szCs w:val="28"/>
              </w:rPr>
              <w:t>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5BE67" w14:textId="77777777" w:rsidR="004813FB" w:rsidRDefault="004813FB" w:rsidP="004813FB">
            <w:pPr>
              <w:jc w:val="both"/>
              <w:rPr>
                <w:b/>
                <w:color w:val="000000" w:themeColor="text1"/>
                <w:sz w:val="22"/>
              </w:rPr>
            </w:pPr>
            <w:r w:rsidRPr="00EB6C95">
              <w:rPr>
                <w:b/>
                <w:color w:val="000000" w:themeColor="text1"/>
                <w:sz w:val="22"/>
              </w:rPr>
              <w:t>DENOMINA RUA MARIA SILVANA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SANTOS FIGUEIROA A ATUAL RUA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D, NO LOTEAMENTO PAU-FERRO,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EB6C95">
              <w:rPr>
                <w:b/>
                <w:color w:val="000000" w:themeColor="text1"/>
                <w:sz w:val="22"/>
              </w:rPr>
              <w:t>BAIRRO DOM LUCIANO.</w:t>
            </w:r>
          </w:p>
          <w:p w14:paraId="5130C7A7" w14:textId="444DF967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28CF" w14:textId="3E585689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993D" w14:textId="77777777" w:rsidR="004813FB" w:rsidRPr="005E58A7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51F2708E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5F87242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33B8" w14:textId="216694E6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17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69743" w14:textId="77777777" w:rsidR="004813FB" w:rsidRDefault="004813FB" w:rsidP="003D2B9C">
            <w:pPr>
              <w:jc w:val="both"/>
              <w:rPr>
                <w:b/>
                <w:sz w:val="22"/>
              </w:rPr>
            </w:pPr>
            <w:r w:rsidRPr="00122ABE">
              <w:rPr>
                <w:b/>
                <w:sz w:val="22"/>
              </w:rPr>
              <w:t>DENOMINA RUA ERINALDO MENDONÇA DE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SANTANA A ATUAL CANAL PISTA 01 DO COMPLEXO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HABITACIONAL DONA MARIA DO CARMO I, E DÁ</w:t>
            </w:r>
            <w:r>
              <w:rPr>
                <w:b/>
                <w:sz w:val="22"/>
              </w:rPr>
              <w:t xml:space="preserve"> </w:t>
            </w:r>
            <w:r w:rsidRPr="00122ABE">
              <w:rPr>
                <w:b/>
                <w:sz w:val="22"/>
              </w:rPr>
              <w:t>PROVIDÊNCIAS CORRELATAS.</w:t>
            </w:r>
          </w:p>
          <w:p w14:paraId="6197ED16" w14:textId="3DAB8268" w:rsidR="003748AE" w:rsidRPr="001C635C" w:rsidRDefault="003748AE" w:rsidP="003D2B9C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F5DA1" w14:textId="5FAB11AF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25432" w14:textId="77777777" w:rsidR="004813FB" w:rsidRDefault="004813FB" w:rsidP="004813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14:paraId="7767ADE5" w14:textId="77777777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13FB" w14:paraId="40D675A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3F783" w14:textId="2AE9A3ED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1E42CC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52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C7366" w14:textId="77777777" w:rsidR="004813FB" w:rsidRDefault="004813FB" w:rsidP="004813FB">
            <w:pPr>
              <w:jc w:val="both"/>
              <w:rPr>
                <w:b/>
                <w:sz w:val="22"/>
              </w:rPr>
            </w:pPr>
            <w:r w:rsidRPr="0061421E">
              <w:rPr>
                <w:b/>
                <w:sz w:val="22"/>
              </w:rPr>
              <w:t>INSTITUI A CAMPANHA PERMANENTE DE COMBATE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AO MACHISMO E VALORIZAÇÃO DO PROTAGONISMO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DAS MULHERES AO LONGO DA HISTÓRIA NAS ESCOLAS</w:t>
            </w:r>
            <w:r>
              <w:rPr>
                <w:b/>
                <w:sz w:val="22"/>
              </w:rPr>
              <w:t xml:space="preserve"> </w:t>
            </w:r>
            <w:r w:rsidRPr="0061421E">
              <w:rPr>
                <w:b/>
                <w:sz w:val="22"/>
              </w:rPr>
              <w:t>PÚBLICAS DO MUNICÍPIO DE ARACAJU.</w:t>
            </w:r>
          </w:p>
          <w:p w14:paraId="7CBB51C6" w14:textId="70AC2ECD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D1C6E" w14:textId="75332E8A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7968" w14:textId="478D4CBC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13FB" w14:paraId="3B09169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8EB7" w14:textId="4ABFB6F4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E63000">
              <w:rPr>
                <w:b/>
                <w:bCs/>
              </w:rPr>
              <w:t xml:space="preserve">PROJETO DE LEI </w:t>
            </w:r>
            <w:r w:rsidRPr="00E63000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BACA" w14:textId="77777777" w:rsidR="004813FB" w:rsidRDefault="004813FB" w:rsidP="004813FB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314EE6">
              <w:rPr>
                <w:b/>
                <w:sz w:val="22"/>
                <w:szCs w:val="15"/>
                <w:shd w:val="clear" w:color="auto" w:fill="FFFFFF"/>
              </w:rPr>
              <w:t>DISPÕE SOBRE PENALIDADES A SEREM APLICADAS PELO NÃO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CUMPRIMENTO DA ORDEM DE VACINAÇÃO DOS GRUPOS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PRIORITÁRIOS, DE ACORDO COM A FASE CRONOLÓGICA DEFINIDA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NO PLANO NACIONAL, ESTADUAL E/OU MUNICIPAL DE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314EE6">
              <w:rPr>
                <w:b/>
                <w:sz w:val="22"/>
                <w:szCs w:val="15"/>
                <w:shd w:val="clear" w:color="auto" w:fill="FFFFFF"/>
              </w:rPr>
              <w:t>IMUNIZAÇÃO CONTRA COVID-19.</w:t>
            </w:r>
          </w:p>
          <w:p w14:paraId="0053DBF3" w14:textId="60A682BF" w:rsidR="003748AE" w:rsidRPr="001C635C" w:rsidRDefault="003748AE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A81C" w14:textId="567BDF4D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01CE" w14:textId="693278CB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813FB" w14:paraId="1DE4541D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37DA" w14:textId="4D55A360" w:rsidR="004813FB" w:rsidRPr="00491C42" w:rsidRDefault="004813FB" w:rsidP="004813FB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E63000"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106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91DF" w14:textId="69698193" w:rsidR="004813FB" w:rsidRPr="001C635C" w:rsidRDefault="004813FB" w:rsidP="004813FB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ASSOCIAÇÃO DE MULHERES DE PEITO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CC29" w14:textId="0F9CCD3B" w:rsidR="004813FB" w:rsidRPr="00491C42" w:rsidRDefault="004813FB" w:rsidP="004813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D2AEB" w14:textId="0D7A0855" w:rsidR="004813FB" w:rsidRPr="00491C42" w:rsidRDefault="004813FB" w:rsidP="004813F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90C04" w14:paraId="24F19523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0095" w14:textId="77777777" w:rsidR="00B90C04" w:rsidRPr="005E58A7" w:rsidRDefault="00B90C04" w:rsidP="00B90C04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  <w:r w:rsidRPr="005E58A7">
              <w:rPr>
                <w:b/>
                <w:color w:val="000000" w:themeColor="text1"/>
                <w:sz w:val="22"/>
                <w:szCs w:val="24"/>
              </w:rPr>
              <w:t>REQUERIMENTO</w:t>
            </w:r>
          </w:p>
          <w:p w14:paraId="690F29FF" w14:textId="77777777" w:rsidR="00B90C04" w:rsidRPr="005E58A7" w:rsidRDefault="00B90C04" w:rsidP="00B90C0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E58A7">
              <w:rPr>
                <w:b/>
                <w:color w:val="000000" w:themeColor="text1"/>
                <w:sz w:val="24"/>
                <w:szCs w:val="24"/>
              </w:rPr>
              <w:t>N° 314/2021</w:t>
            </w:r>
          </w:p>
          <w:p w14:paraId="7AC7C4D9" w14:textId="77777777" w:rsidR="00B90C04" w:rsidRPr="00491C42" w:rsidRDefault="00B90C04" w:rsidP="00B90C04">
            <w:pPr>
              <w:spacing w:line="276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7A540" w14:textId="6AD5EF79" w:rsidR="00B90C04" w:rsidRPr="001C635C" w:rsidRDefault="00B90C04" w:rsidP="003D2B9C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 QUE SEJA SOLICITADO AO EXCELENTÍSSIMO SENHOR PREFEITO DE ARACAJU, ESCLARESCIMENTOS À LEI MUNICIPAL Nº 3.711/2009, EM RELAÇÃO AS OBRAS MUNICIPAIS.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B8228" w14:textId="5723D063" w:rsidR="00B90C04" w:rsidRPr="00491C42" w:rsidRDefault="00B90C04" w:rsidP="00B90C0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5E58A7">
              <w:rPr>
                <w:b/>
                <w:color w:val="000000" w:themeColor="text1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46B3" w14:textId="77777777" w:rsidR="00B90C04" w:rsidRPr="005E58A7" w:rsidRDefault="00B90C04" w:rsidP="00B90C0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E58A7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0ED26AE" w14:textId="77777777" w:rsidR="00B90C04" w:rsidRPr="00491C42" w:rsidRDefault="00B90C04" w:rsidP="00B90C0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90C04" w14:paraId="4FC0404C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E312" w14:textId="77777777" w:rsidR="00B90C04" w:rsidRPr="002A78D2" w:rsidRDefault="00B90C04" w:rsidP="00B90C04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6671450" w14:textId="77777777" w:rsidR="00B90C04" w:rsidRPr="002A78D2" w:rsidRDefault="00B90C04" w:rsidP="00B90C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381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606DA34" w14:textId="77777777" w:rsidR="00B90C04" w:rsidRPr="005E58A7" w:rsidRDefault="00B90C04" w:rsidP="00B90C04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DF705" w14:textId="5078589D" w:rsidR="00B90C04" w:rsidRPr="005E58A7" w:rsidRDefault="00B90C04" w:rsidP="003D2B9C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D7D59">
              <w:rPr>
                <w:b/>
                <w:sz w:val="22"/>
                <w:szCs w:val="24"/>
                <w:shd w:val="clear" w:color="auto" w:fill="FFFFFF"/>
              </w:rPr>
              <w:t>REQUER QUE O EXCELENTÍSSIMO SENHOR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PREFEI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TO, DE ARACAJU, VENHA A PÚBLICO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MANIFESTAR-SE ACERCA DO ATRASO E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PARALISAÇÃO DA OBRA QUE DIZ RESPEITO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‘‘INFRAESTRUTURA DO LOTEAMENTO JOEL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8D7D59">
              <w:rPr>
                <w:b/>
                <w:sz w:val="22"/>
                <w:szCs w:val="24"/>
                <w:shd w:val="clear" w:color="auto" w:fill="FFFFFF"/>
              </w:rPr>
              <w:t>NASCIMENTO’’.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7E04" w14:textId="4EC02C32" w:rsidR="00B90C04" w:rsidRPr="005E58A7" w:rsidRDefault="00B90C04" w:rsidP="00B90C04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000000" w:themeColor="text1"/>
                <w:szCs w:val="24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C4C36" w14:textId="77777777" w:rsidR="00B90C04" w:rsidRPr="00166DCC" w:rsidRDefault="00B90C04" w:rsidP="00B90C04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64313B63" w14:textId="77777777" w:rsidR="00B90C04" w:rsidRPr="005E58A7" w:rsidRDefault="00B90C04" w:rsidP="00B90C0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90C04" w14:paraId="05DEE2C9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EF6AF" w14:textId="77777777" w:rsidR="00B90C04" w:rsidRPr="002A78D2" w:rsidRDefault="00B90C04" w:rsidP="00B90C04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D3A8439" w14:textId="77777777" w:rsidR="00B90C04" w:rsidRPr="002A78D2" w:rsidRDefault="00B90C04" w:rsidP="00B90C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403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26C2916C" w14:textId="77777777" w:rsidR="00B90C04" w:rsidRPr="002A78D2" w:rsidRDefault="00B90C04" w:rsidP="00B90C04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1B660" w14:textId="2C15BDE0" w:rsidR="00B90C04" w:rsidRPr="008D7D59" w:rsidRDefault="00B90C04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1742D">
              <w:rPr>
                <w:b/>
                <w:sz w:val="22"/>
                <w:szCs w:val="24"/>
                <w:shd w:val="clear" w:color="auto" w:fill="FFFFFF"/>
              </w:rPr>
              <w:t>REQUER QUE SEJAM SOLICITADAS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PREFEITURA DO MUNICÍPIO DE ARACAJU – PMA -,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POR MEIO DE SEU EXCELENTÍSSIMO PREFEITO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EDVALDO NOGUEIRA, E À FUNDAÇÃO CULTURAL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CIDADE DE ARACAJU – FUNCAJU -, QUAISQUER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INFORMAÇÕES DISPONÍVEIS (INVENTÁRIO,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DADOS OU PESQUISAS) EXISTENTES A RESPEITO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DO PATRIMÔNIO MATERIAL E IMATERIAL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1742D">
              <w:rPr>
                <w:b/>
                <w:sz w:val="22"/>
                <w:szCs w:val="24"/>
                <w:shd w:val="clear" w:color="auto" w:fill="FFFFFF"/>
              </w:rPr>
              <w:t>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E4810" w14:textId="3D92ADA8" w:rsidR="00B90C04" w:rsidRPr="00166DCC" w:rsidRDefault="00B90C04" w:rsidP="00B90C0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CE591" w14:textId="77777777" w:rsidR="00B90C04" w:rsidRPr="002A78D2" w:rsidRDefault="00B90C04" w:rsidP="00B90C04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32AF305B" w14:textId="77777777" w:rsidR="00B90C04" w:rsidRPr="00166DCC" w:rsidRDefault="00B90C04" w:rsidP="00B90C0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48AE" w14:paraId="5B17ED5A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34B42" w14:textId="77777777" w:rsidR="003748AE" w:rsidRPr="002A78D2" w:rsidRDefault="003748AE" w:rsidP="003748AE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2CEAEB6F" w14:textId="0E94515B" w:rsidR="003748AE" w:rsidRPr="002A78D2" w:rsidRDefault="003748AE" w:rsidP="003748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455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6012C305" w14:textId="77777777" w:rsidR="003748AE" w:rsidRPr="002A78D2" w:rsidRDefault="003748AE" w:rsidP="003748AE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6346" w14:textId="62210F01" w:rsidR="003748AE" w:rsidRP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>REQUERIMENTO DE URGÊNCIA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APROVAÇÃO DO PROJETO DE LEI N° 232/2021, QUE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“ALTERA E ACRESCENTA DISPOSITIVOS DA LEI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N° 4.383, DE 22 DE MAIO DE 2013, QUE DISPÕE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SOBRE A QUALIFICAÇÃO DE ENTIDADES COM O</w:t>
            </w:r>
          </w:p>
          <w:p w14:paraId="06838917" w14:textId="7826E1E0" w:rsidR="003748AE" w:rsidRP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>PODER PÚBLICO MUNICIPAL, E DÁ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PROVIDÊNCIAS CORRELATAS”, DE AUTORIA DO</w:t>
            </w:r>
          </w:p>
          <w:p w14:paraId="2AA52FD0" w14:textId="77777777" w:rsid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>PODER EXECUTIVO.</w:t>
            </w:r>
          </w:p>
          <w:p w14:paraId="4AD08DA7" w14:textId="797F7B2C" w:rsidR="003748AE" w:rsidRPr="0031742D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71CA8" w14:textId="32BF8127" w:rsidR="003748AE" w:rsidRDefault="003748AE" w:rsidP="003748A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3748AE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31C79" w14:textId="6A020EF7" w:rsidR="003748AE" w:rsidRPr="002A78D2" w:rsidRDefault="003748AE" w:rsidP="003748AE">
            <w:pPr>
              <w:jc w:val="center"/>
              <w:rPr>
                <w:b/>
                <w:bCs/>
                <w:sz w:val="22"/>
                <w:szCs w:val="22"/>
              </w:rPr>
            </w:pPr>
            <w:r w:rsidRPr="00147C2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3748AE" w14:paraId="19CA1DC1" w14:textId="77777777" w:rsidTr="0024729F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E7B6" w14:textId="77777777" w:rsidR="003748AE" w:rsidRPr="002A78D2" w:rsidRDefault="003748AE" w:rsidP="003748AE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65AB2A80" w14:textId="25DDDF24" w:rsidR="003748AE" w:rsidRPr="002A78D2" w:rsidRDefault="003748AE" w:rsidP="003748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456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0A9F37C7" w14:textId="77777777" w:rsidR="003748AE" w:rsidRPr="002A78D2" w:rsidRDefault="003748AE" w:rsidP="003748AE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90CCD" w14:textId="7C953455" w:rsidR="003748AE" w:rsidRP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>REQUERIMENTO DE URGÊNCIA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APROVAÇÃO DO PROJETO DE LEI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COMPLEMENTAR N° 3/2021, QUE INCORPORA AO</w:t>
            </w:r>
          </w:p>
          <w:p w14:paraId="5B462931" w14:textId="28F3B06D" w:rsidR="003748AE" w:rsidRP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>ORDENAMENTO JURÍDICO TRIBUTÁRIO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MUNICÍPIO DE ARACAJU O QUE DISPÕE A LEI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COMPLEMENTAR (NACIONAL) N° 175, DE 23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SETEMBRO DE 2020; ALTERA, REVOGA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ACRESCENTA DISPOSITIVOS À LEI N° 1.547, DE 20</w:t>
            </w:r>
          </w:p>
          <w:p w14:paraId="0B06D45C" w14:textId="77777777" w:rsidR="003748AE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748AE">
              <w:rPr>
                <w:b/>
                <w:sz w:val="22"/>
                <w:szCs w:val="24"/>
                <w:shd w:val="clear" w:color="auto" w:fill="FFFFFF"/>
              </w:rPr>
              <w:t xml:space="preserve">DE </w:t>
            </w:r>
            <w:proofErr w:type="gramStart"/>
            <w:r w:rsidRPr="003748AE">
              <w:rPr>
                <w:b/>
                <w:sz w:val="22"/>
                <w:szCs w:val="24"/>
                <w:shd w:val="clear" w:color="auto" w:fill="FFFFFF"/>
              </w:rPr>
              <w:t>DEZEMBRO</w:t>
            </w:r>
            <w:proofErr w:type="gramEnd"/>
            <w:r w:rsidRPr="003748AE">
              <w:rPr>
                <w:b/>
                <w:sz w:val="22"/>
                <w:szCs w:val="24"/>
                <w:shd w:val="clear" w:color="auto" w:fill="FFFFFF"/>
              </w:rPr>
              <w:t xml:space="preserve"> DE 1989, E ALTERAÇÕES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POSTERIORES, QUE INSTITUI O CÓDIGO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TRIBUTÁRIO MUNICIPAL E NORMAS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PROCEDIMENTO ADMINISTRATIVO FISCAL, E DÁ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PROVIDÊNCIAS CORRELATAS, DE AUTORIA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748AE">
              <w:rPr>
                <w:b/>
                <w:sz w:val="22"/>
                <w:szCs w:val="24"/>
                <w:shd w:val="clear" w:color="auto" w:fill="FFFFFF"/>
              </w:rPr>
              <w:t>PODER EXECUTIVO.</w:t>
            </w:r>
          </w:p>
          <w:p w14:paraId="192B8903" w14:textId="4CD10DAF" w:rsidR="003748AE" w:rsidRPr="0031742D" w:rsidRDefault="003748AE" w:rsidP="003748AE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40903" w14:textId="53710569" w:rsidR="003748AE" w:rsidRDefault="003748AE" w:rsidP="003748AE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3748AE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A9887" w14:textId="6C04FDAF" w:rsidR="003748AE" w:rsidRPr="002A78D2" w:rsidRDefault="003748AE" w:rsidP="003748AE">
            <w:pPr>
              <w:jc w:val="center"/>
              <w:rPr>
                <w:b/>
                <w:bCs/>
                <w:sz w:val="22"/>
                <w:szCs w:val="22"/>
              </w:rPr>
            </w:pPr>
            <w:r w:rsidRPr="00147C2D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14:paraId="21B5ED08" w14:textId="10B9A2AB" w:rsidR="002C7ECF" w:rsidRPr="00D93C7E" w:rsidRDefault="002C7ECF" w:rsidP="0085447D">
      <w:pPr>
        <w:rPr>
          <w:b/>
          <w:color w:val="000000" w:themeColor="text1"/>
          <w:sz w:val="32"/>
          <w:szCs w:val="32"/>
          <w:lang w:eastAsia="pt-BR"/>
        </w:rPr>
      </w:pPr>
    </w:p>
    <w:sectPr w:rsidR="002C7ECF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16AD0" w14:textId="77777777" w:rsidR="00157E93" w:rsidRDefault="00157E93">
      <w:r>
        <w:separator/>
      </w:r>
    </w:p>
  </w:endnote>
  <w:endnote w:type="continuationSeparator" w:id="0">
    <w:p w14:paraId="59F81C92" w14:textId="77777777" w:rsidR="00157E93" w:rsidRDefault="0015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DDBB41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95C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6A3BF" w14:textId="77777777" w:rsidR="00157E93" w:rsidRDefault="00157E93">
      <w:r>
        <w:separator/>
      </w:r>
    </w:p>
  </w:footnote>
  <w:footnote w:type="continuationSeparator" w:id="0">
    <w:p w14:paraId="283026FE" w14:textId="77777777" w:rsidR="00157E93" w:rsidRDefault="0015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372441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5E62"/>
    <w:rsid w:val="0002603A"/>
    <w:rsid w:val="00027E93"/>
    <w:rsid w:val="0003020A"/>
    <w:rsid w:val="00030448"/>
    <w:rsid w:val="00031AEB"/>
    <w:rsid w:val="00031B79"/>
    <w:rsid w:val="00033D5D"/>
    <w:rsid w:val="0003513C"/>
    <w:rsid w:val="00035E7F"/>
    <w:rsid w:val="00037589"/>
    <w:rsid w:val="000375B0"/>
    <w:rsid w:val="0003772E"/>
    <w:rsid w:val="00040879"/>
    <w:rsid w:val="00044BE1"/>
    <w:rsid w:val="0004797F"/>
    <w:rsid w:val="00047E28"/>
    <w:rsid w:val="00047EB2"/>
    <w:rsid w:val="00050CA3"/>
    <w:rsid w:val="00051D24"/>
    <w:rsid w:val="00051E85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568"/>
    <w:rsid w:val="003E0EC4"/>
    <w:rsid w:val="003E1B00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3FB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C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3EED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4ACE"/>
    <w:rsid w:val="00655CA3"/>
    <w:rsid w:val="006570C9"/>
    <w:rsid w:val="006572AA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50F0"/>
    <w:rsid w:val="006B6559"/>
    <w:rsid w:val="006B6714"/>
    <w:rsid w:val="006B779F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1C6F"/>
    <w:rsid w:val="006F2146"/>
    <w:rsid w:val="006F30FE"/>
    <w:rsid w:val="006F4483"/>
    <w:rsid w:val="006F464F"/>
    <w:rsid w:val="006F68BA"/>
    <w:rsid w:val="006F70FD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327D"/>
    <w:rsid w:val="00764512"/>
    <w:rsid w:val="007648D1"/>
    <w:rsid w:val="00765078"/>
    <w:rsid w:val="007653DF"/>
    <w:rsid w:val="007658CB"/>
    <w:rsid w:val="00767644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FCB"/>
    <w:rsid w:val="0088758C"/>
    <w:rsid w:val="00887B80"/>
    <w:rsid w:val="008906F4"/>
    <w:rsid w:val="00890D23"/>
    <w:rsid w:val="00890E21"/>
    <w:rsid w:val="00895D48"/>
    <w:rsid w:val="00896439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5DA9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E17"/>
    <w:rsid w:val="00B84031"/>
    <w:rsid w:val="00B846F5"/>
    <w:rsid w:val="00B87A51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996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0826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5A2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1EE5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109"/>
    <w:rsid w:val="00F33441"/>
    <w:rsid w:val="00F3540E"/>
    <w:rsid w:val="00F356C3"/>
    <w:rsid w:val="00F358D0"/>
    <w:rsid w:val="00F3622F"/>
    <w:rsid w:val="00F40428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387B-CCA3-4FE8-A423-42649254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12</cp:revision>
  <cp:lastPrinted>2021-09-14T16:18:00Z</cp:lastPrinted>
  <dcterms:created xsi:type="dcterms:W3CDTF">2021-09-20T15:42:00Z</dcterms:created>
  <dcterms:modified xsi:type="dcterms:W3CDTF">2021-09-21T13:14:00Z</dcterms:modified>
</cp:coreProperties>
</file>