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78DF0977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E32389">
        <w:rPr>
          <w:sz w:val="28"/>
          <w:szCs w:val="32"/>
        </w:rPr>
        <w:t>4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664AA7" w:rsidRPr="00664AA7">
        <w:rPr>
          <w:color w:val="000000" w:themeColor="text1"/>
          <w:sz w:val="28"/>
          <w:szCs w:val="32"/>
        </w:rPr>
        <w:t>3</w:t>
      </w:r>
      <w:r w:rsidRPr="008E7D60">
        <w:rPr>
          <w:sz w:val="28"/>
          <w:szCs w:val="32"/>
        </w:rPr>
        <w:t xml:space="preserve"> DE </w:t>
      </w:r>
      <w:proofErr w:type="gramStart"/>
      <w:r w:rsidR="00664AA7">
        <w:rPr>
          <w:sz w:val="28"/>
          <w:szCs w:val="32"/>
        </w:rPr>
        <w:t>FEVEREIRO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5F624E1F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4B011B" w:rsidRPr="004B011B">
        <w:rPr>
          <w:b/>
          <w:spacing w:val="2"/>
          <w:sz w:val="32"/>
          <w:szCs w:val="32"/>
          <w:shd w:val="clear" w:color="auto" w:fill="FFFFFF"/>
        </w:rPr>
        <w:t>ISTO É, A JUSTIÇA DE DEUS PELA FÉ EM JESUS CRISTO PARA TODOS E SOBRE TODOS OS QUE</w:t>
      </w:r>
      <w:r w:rsidR="004D5D09">
        <w:rPr>
          <w:b/>
          <w:spacing w:val="2"/>
          <w:sz w:val="32"/>
          <w:szCs w:val="32"/>
          <w:shd w:val="clear" w:color="auto" w:fill="FFFFFF"/>
        </w:rPr>
        <w:t xml:space="preserve"> CRÊEM; PORQUE NÃO HÁ DIFERENÇA</w:t>
      </w:r>
      <w:r w:rsidR="00D3492C">
        <w:rPr>
          <w:b/>
          <w:spacing w:val="2"/>
          <w:sz w:val="32"/>
          <w:szCs w:val="32"/>
          <w:shd w:val="clear" w:color="auto" w:fill="FFFFFF"/>
        </w:rPr>
        <w:t>. 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4D5D09">
        <w:rPr>
          <w:b/>
          <w:color w:val="000000" w:themeColor="text1"/>
          <w:sz w:val="32"/>
          <w:szCs w:val="32"/>
          <w:u w:val="single"/>
        </w:rPr>
        <w:t>ROMANOS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4D5D09">
        <w:rPr>
          <w:b/>
          <w:color w:val="000000" w:themeColor="text1"/>
          <w:sz w:val="32"/>
          <w:szCs w:val="32"/>
          <w:u w:val="single"/>
        </w:rPr>
        <w:t>3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D3492C">
        <w:rPr>
          <w:rStyle w:val="Hyperlink"/>
          <w:b/>
          <w:color w:val="000000" w:themeColor="text1"/>
          <w:sz w:val="32"/>
          <w:szCs w:val="32"/>
        </w:rPr>
        <w:t>2</w:t>
      </w:r>
      <w:r w:rsidR="004D5D09">
        <w:rPr>
          <w:rStyle w:val="Hyperlink"/>
          <w:b/>
          <w:color w:val="000000" w:themeColor="text1"/>
          <w:sz w:val="32"/>
          <w:szCs w:val="32"/>
        </w:rPr>
        <w:t>2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5586"/>
        <w:gridCol w:w="1643"/>
        <w:gridCol w:w="1276"/>
      </w:tblGrid>
      <w:tr w:rsidR="001E0DC4" w:rsidRPr="00133A7F" w14:paraId="7850EC57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FF6C9" w14:textId="77777777" w:rsidR="00372698" w:rsidRDefault="00372698" w:rsidP="00372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REOLUÇÃO</w:t>
            </w:r>
          </w:p>
          <w:p w14:paraId="32F0D43C" w14:textId="77777777" w:rsidR="001E0DC4" w:rsidRDefault="00372698" w:rsidP="0037269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501414">
              <w:rPr>
                <w:b/>
                <w:sz w:val="28"/>
                <w:szCs w:val="24"/>
              </w:rPr>
              <w:t xml:space="preserve">Nº </w:t>
            </w:r>
            <w:r>
              <w:rPr>
                <w:b/>
                <w:sz w:val="28"/>
                <w:szCs w:val="24"/>
              </w:rPr>
              <w:t>1</w:t>
            </w:r>
            <w:r w:rsidRPr="00501414">
              <w:rPr>
                <w:b/>
                <w:sz w:val="28"/>
                <w:szCs w:val="24"/>
              </w:rPr>
              <w:t>/202</w:t>
            </w:r>
            <w:r>
              <w:rPr>
                <w:b/>
                <w:sz w:val="28"/>
                <w:szCs w:val="24"/>
              </w:rPr>
              <w:t>1</w:t>
            </w:r>
          </w:p>
          <w:p w14:paraId="4847DFCF" w14:textId="77777777" w:rsidR="00372698" w:rsidRDefault="00372698" w:rsidP="00372698">
            <w:pPr>
              <w:jc w:val="both"/>
              <w:rPr>
                <w:b/>
                <w:sz w:val="28"/>
                <w:szCs w:val="24"/>
              </w:rPr>
            </w:pPr>
          </w:p>
          <w:p w14:paraId="714CF0F0" w14:textId="567789CE" w:rsidR="00372698" w:rsidRPr="00133A7F" w:rsidRDefault="00372698" w:rsidP="00372698">
            <w:pPr>
              <w:jc w:val="both"/>
              <w:rPr>
                <w:b/>
                <w:bCs/>
              </w:rPr>
            </w:pPr>
            <w:r w:rsidRPr="00372698">
              <w:rPr>
                <w:b/>
                <w:sz w:val="22"/>
                <w:szCs w:val="24"/>
              </w:rPr>
              <w:t>EM URGÊNCIA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FBFA9" w14:textId="77777777" w:rsidR="001E0DC4" w:rsidRDefault="00372698" w:rsidP="001E0D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1E0DC4" w:rsidRPr="00372698">
              <w:rPr>
                <w:b/>
                <w:sz w:val="24"/>
                <w:szCs w:val="24"/>
              </w:rPr>
              <w:t>ALTERA OS ARTIGOS 1º E 3º DA RESOLUÇÃO Nº 2, DE 29 DE ABRIL DE 2020, QUE DISPÕE SOBRE O SISTEMA DE DELIBERAÇÃO REMOTA, NO ÂMBITO DA CÂMARA MUNICIPA</w:t>
            </w:r>
            <w:r w:rsidRPr="00372698">
              <w:rPr>
                <w:b/>
                <w:sz w:val="24"/>
                <w:szCs w:val="24"/>
              </w:rPr>
              <w:t>L DE ARACAJU</w:t>
            </w:r>
            <w:r w:rsidR="001E0DC4" w:rsidRPr="00372698">
              <w:rPr>
                <w:b/>
                <w:sz w:val="24"/>
                <w:szCs w:val="24"/>
              </w:rPr>
              <w:t>.</w:t>
            </w:r>
          </w:p>
          <w:p w14:paraId="6E7F176F" w14:textId="77777777" w:rsidR="00372698" w:rsidRDefault="00372698" w:rsidP="001E0DC4">
            <w:pPr>
              <w:jc w:val="both"/>
              <w:rPr>
                <w:b/>
                <w:sz w:val="24"/>
                <w:szCs w:val="24"/>
              </w:rPr>
            </w:pPr>
          </w:p>
          <w:p w14:paraId="6C920030" w14:textId="5C03A842" w:rsidR="00930164" w:rsidRDefault="00776B0A" w:rsidP="003726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 EMENDA</w:t>
            </w:r>
            <w:bookmarkStart w:id="0" w:name="_GoBack"/>
            <w:bookmarkEnd w:id="0"/>
            <w:r w:rsidR="00930164">
              <w:rPr>
                <w:b/>
                <w:sz w:val="24"/>
                <w:szCs w:val="24"/>
              </w:rPr>
              <w:t xml:space="preserve"> </w:t>
            </w:r>
          </w:p>
          <w:p w14:paraId="4047FA35" w14:textId="098C75DB" w:rsidR="00372698" w:rsidRDefault="00930164" w:rsidP="003726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FALTANDO PARECER DA COMISSÃO DE JUSTIÇA E REDAÇÃO</w:t>
            </w:r>
          </w:p>
          <w:p w14:paraId="0ED54AF2" w14:textId="5A59FC7A" w:rsidR="00E32389" w:rsidRPr="001A2771" w:rsidRDefault="00E32389" w:rsidP="00372698">
            <w:pPr>
              <w:jc w:val="center"/>
              <w:rPr>
                <w:b/>
                <w:sz w:val="24"/>
                <w:szCs w:val="18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8CE3A" w14:textId="7472B5C9" w:rsidR="001E0DC4" w:rsidRPr="00133A7F" w:rsidRDefault="001E0DC4" w:rsidP="001E0DC4">
            <w:pPr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A1AE9" w14:textId="464D90C2" w:rsidR="001E0DC4" w:rsidRPr="00715C21" w:rsidRDefault="00776B0A" w:rsidP="001E0DC4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  <w:r w:rsidR="00372698">
              <w:rPr>
                <w:b/>
                <w:sz w:val="22"/>
                <w:szCs w:val="24"/>
              </w:rPr>
              <w:t>ª</w:t>
            </w:r>
          </w:p>
          <w:p w14:paraId="18866EAF" w14:textId="77777777" w:rsidR="001E0DC4" w:rsidRPr="00133A7F" w:rsidRDefault="001E0DC4" w:rsidP="001E0D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8BA71" w14:textId="77777777" w:rsidR="00C6739A" w:rsidRDefault="00C6739A">
      <w:r>
        <w:separator/>
      </w:r>
    </w:p>
  </w:endnote>
  <w:endnote w:type="continuationSeparator" w:id="0">
    <w:p w14:paraId="3A839282" w14:textId="77777777" w:rsidR="00C6739A" w:rsidRDefault="00C6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4D8ADCB8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3016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99BE8" w14:textId="77777777" w:rsidR="00C6739A" w:rsidRDefault="00C6739A">
      <w:r>
        <w:separator/>
      </w:r>
    </w:p>
  </w:footnote>
  <w:footnote w:type="continuationSeparator" w:id="0">
    <w:p w14:paraId="6D73C9DE" w14:textId="77777777" w:rsidR="00C6739A" w:rsidRDefault="00C67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3791718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164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E17"/>
    <w:rsid w:val="00B846F5"/>
    <w:rsid w:val="00B922EE"/>
    <w:rsid w:val="00B92B25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06213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39A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3826-6522-4F8E-8844-5852A0B5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7</cp:revision>
  <cp:lastPrinted>2020-05-05T19:46:00Z</cp:lastPrinted>
  <dcterms:created xsi:type="dcterms:W3CDTF">2021-02-02T20:09:00Z</dcterms:created>
  <dcterms:modified xsi:type="dcterms:W3CDTF">2021-02-02T20:21:00Z</dcterms:modified>
</cp:coreProperties>
</file>