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E88E68F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2540AE">
        <w:rPr>
          <w:sz w:val="28"/>
          <w:szCs w:val="32"/>
        </w:rPr>
        <w:t>61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2540AE">
        <w:rPr>
          <w:sz w:val="28"/>
          <w:szCs w:val="32"/>
        </w:rPr>
        <w:t>7</w:t>
      </w:r>
      <w:r w:rsidRPr="00BE21C5">
        <w:rPr>
          <w:sz w:val="28"/>
          <w:szCs w:val="32"/>
        </w:rPr>
        <w:t xml:space="preserve"> DE </w:t>
      </w:r>
      <w:proofErr w:type="gramStart"/>
      <w:r w:rsidR="002540AE">
        <w:rPr>
          <w:sz w:val="28"/>
          <w:szCs w:val="32"/>
        </w:rPr>
        <w:t>JUL</w:t>
      </w:r>
      <w:r w:rsidR="0053181D">
        <w:rPr>
          <w:sz w:val="28"/>
          <w:szCs w:val="32"/>
        </w:rPr>
        <w:t>H</w:t>
      </w:r>
      <w:r w:rsidR="00636447">
        <w:rPr>
          <w:sz w:val="28"/>
          <w:szCs w:val="32"/>
        </w:rPr>
        <w:t>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221848F2" w14:textId="466306D3" w:rsidR="00AC6FCE" w:rsidRPr="00BF551A" w:rsidRDefault="00AC6FCE" w:rsidP="003708C0">
      <w:pPr>
        <w:jc w:val="center"/>
        <w:rPr>
          <w:b/>
          <w:sz w:val="24"/>
        </w:rPr>
      </w:pPr>
      <w:r w:rsidRPr="00595350">
        <w:rPr>
          <w:b/>
          <w:sz w:val="32"/>
          <w:szCs w:val="32"/>
        </w:rPr>
        <w:t>“</w:t>
      </w:r>
      <w:r w:rsidR="009D2974" w:rsidRPr="009D2974">
        <w:rPr>
          <w:b/>
          <w:spacing w:val="2"/>
          <w:sz w:val="32"/>
          <w:szCs w:val="32"/>
          <w:shd w:val="clear" w:color="auto" w:fill="FFFFFF"/>
        </w:rPr>
        <w:t xml:space="preserve">UM SÓ DEUS </w:t>
      </w:r>
      <w:proofErr w:type="spellStart"/>
      <w:r w:rsidR="009D2974" w:rsidRPr="009D2974">
        <w:rPr>
          <w:b/>
          <w:spacing w:val="2"/>
          <w:sz w:val="32"/>
          <w:szCs w:val="32"/>
          <w:shd w:val="clear" w:color="auto" w:fill="FFFFFF"/>
        </w:rPr>
        <w:t>E</w:t>
      </w:r>
      <w:proofErr w:type="spellEnd"/>
      <w:r w:rsidR="009D2974" w:rsidRPr="009D2974">
        <w:rPr>
          <w:b/>
          <w:spacing w:val="2"/>
          <w:sz w:val="32"/>
          <w:szCs w:val="32"/>
          <w:shd w:val="clear" w:color="auto" w:fill="FFFFFF"/>
        </w:rPr>
        <w:t xml:space="preserve"> PAI DE TODOS, O QUAL É SOBRE TODOS, E POR TODOS E EM TODOS VÓS</w:t>
      </w:r>
      <w:r w:rsidR="009D2974">
        <w:rPr>
          <w:rFonts w:ascii="Helvetica" w:hAnsi="Helvetica"/>
          <w:spacing w:val="2"/>
          <w:sz w:val="21"/>
          <w:szCs w:val="21"/>
          <w:shd w:val="clear" w:color="auto" w:fill="FFFFFF"/>
        </w:rPr>
        <w:t xml:space="preserve"> 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8" w:history="1">
        <w:r w:rsidR="009D2974">
          <w:rPr>
            <w:rStyle w:val="Hyperlink"/>
            <w:b/>
            <w:color w:val="auto"/>
            <w:sz w:val="32"/>
            <w:szCs w:val="32"/>
          </w:rPr>
          <w:t>EFÉSI</w:t>
        </w:r>
        <w:r w:rsidR="004A61E1">
          <w:rPr>
            <w:rStyle w:val="Hyperlink"/>
            <w:b/>
            <w:color w:val="auto"/>
            <w:sz w:val="32"/>
            <w:szCs w:val="32"/>
          </w:rPr>
          <w:t>O</w:t>
        </w:r>
        <w:r>
          <w:rPr>
            <w:rStyle w:val="Hyperlink"/>
            <w:b/>
            <w:color w:val="auto"/>
            <w:sz w:val="32"/>
            <w:szCs w:val="32"/>
          </w:rPr>
          <w:t>S</w:t>
        </w:r>
        <w:r w:rsidRPr="00595350">
          <w:rPr>
            <w:rStyle w:val="Hyperlink"/>
            <w:b/>
            <w:color w:val="auto"/>
            <w:sz w:val="32"/>
            <w:szCs w:val="32"/>
          </w:rPr>
          <w:t xml:space="preserve"> </w:t>
        </w:r>
        <w:r w:rsidR="009D2974">
          <w:rPr>
            <w:rStyle w:val="Hyperlink"/>
            <w:b/>
            <w:color w:val="auto"/>
            <w:sz w:val="32"/>
            <w:szCs w:val="32"/>
          </w:rPr>
          <w:t>4</w:t>
        </w:r>
        <w:r w:rsidRPr="00595350">
          <w:rPr>
            <w:rStyle w:val="Hyperlink"/>
            <w:b/>
            <w:color w:val="auto"/>
            <w:sz w:val="32"/>
            <w:szCs w:val="32"/>
          </w:rPr>
          <w:t>:</w:t>
        </w:r>
      </w:hyperlink>
      <w:r w:rsidR="009D2974">
        <w:rPr>
          <w:rStyle w:val="Hyperlink"/>
          <w:b/>
          <w:color w:val="auto"/>
          <w:sz w:val="32"/>
          <w:szCs w:val="32"/>
        </w:rPr>
        <w:t>6</w:t>
      </w:r>
      <w:r w:rsidRPr="00595350">
        <w:rPr>
          <w:b/>
          <w:sz w:val="32"/>
          <w:szCs w:val="32"/>
        </w:rPr>
        <w:t xml:space="preserve">)        </w:t>
      </w:r>
    </w:p>
    <w:p w14:paraId="2BF744C5" w14:textId="77777777" w:rsidR="00CF334B" w:rsidRPr="003708C0" w:rsidRDefault="00CF334B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1E42CC" w14:paraId="793FCF72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85EF" w14:textId="113923E2" w:rsidR="001E42CC" w:rsidRPr="001E42CC" w:rsidRDefault="001E42CC" w:rsidP="001E42CC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  <w:r w:rsidRPr="001E42CC">
              <w:rPr>
                <w:b/>
                <w:bCs/>
                <w:sz w:val="28"/>
                <w:szCs w:val="28"/>
              </w:rPr>
              <w:t>Nº 74/2018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E6CDF" w14:textId="1180EB56" w:rsidR="001E42CC" w:rsidRDefault="001E42CC" w:rsidP="001E42C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  <w:r w:rsidRPr="00EC6977">
              <w:rPr>
                <w:b/>
                <w:sz w:val="22"/>
                <w:szCs w:val="18"/>
              </w:rPr>
              <w:t>DISPÕE SOBRE A DESTINAÇÃO DAS MULTAS APLICADAS NO USO INDEVIDO DAS VAGAS DE ESTACIONAMENTO PARA IDOSOS E DEFICIENTES ÀS INSTITUIÇÕES DE CARIDADE DO MUNICÍPIO DE ARACAJU.</w:t>
            </w:r>
          </w:p>
          <w:p w14:paraId="19D1017C" w14:textId="77777777" w:rsidR="003F47D7" w:rsidRPr="001E42CC" w:rsidRDefault="003F47D7" w:rsidP="001E42CC">
            <w:pPr>
              <w:pStyle w:val="Contedodetabela"/>
              <w:snapToGrid w:val="0"/>
              <w:ind w:left="-32"/>
              <w:jc w:val="both"/>
              <w:rPr>
                <w:b/>
                <w:sz w:val="18"/>
                <w:szCs w:val="18"/>
              </w:rPr>
            </w:pPr>
          </w:p>
          <w:p w14:paraId="28100D80" w14:textId="1FD06082" w:rsidR="001E42CC" w:rsidRPr="001E42CC" w:rsidRDefault="001E42CC" w:rsidP="001E42C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2A71E" w14:textId="0F031DFA" w:rsidR="001E42CC" w:rsidRPr="001E42CC" w:rsidRDefault="001E42CC" w:rsidP="001E42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E42CC"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1C608" w14:textId="77777777" w:rsidR="001E42CC" w:rsidRPr="001E42CC" w:rsidRDefault="001E42CC" w:rsidP="001E42CC">
            <w:pPr>
              <w:jc w:val="center"/>
              <w:rPr>
                <w:b/>
                <w:bCs/>
                <w:sz w:val="18"/>
                <w:szCs w:val="18"/>
              </w:rPr>
            </w:pPr>
            <w:r w:rsidRPr="001E42CC">
              <w:rPr>
                <w:b/>
                <w:bCs/>
                <w:sz w:val="22"/>
                <w:szCs w:val="22"/>
              </w:rPr>
              <w:t>RF</w:t>
            </w:r>
          </w:p>
          <w:p w14:paraId="2A36DBF4" w14:textId="77777777" w:rsidR="001E42CC" w:rsidRPr="001E42CC" w:rsidRDefault="001E42CC" w:rsidP="001E42CC">
            <w:pPr>
              <w:rPr>
                <w:sz w:val="18"/>
                <w:szCs w:val="18"/>
              </w:rPr>
            </w:pPr>
          </w:p>
          <w:p w14:paraId="3431E58B" w14:textId="77777777" w:rsidR="001E42CC" w:rsidRPr="001E42CC" w:rsidRDefault="001E42CC" w:rsidP="001E42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5D3C" w14:paraId="25E87168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E26F" w14:textId="15B08F59" w:rsidR="00515D3C" w:rsidRPr="00515D3C" w:rsidRDefault="00515D3C" w:rsidP="00515D3C">
            <w:pPr>
              <w:spacing w:line="276" w:lineRule="auto"/>
              <w:jc w:val="both"/>
              <w:rPr>
                <w:b/>
                <w:bCs/>
              </w:rPr>
            </w:pPr>
            <w:r w:rsidRPr="00515D3C">
              <w:rPr>
                <w:b/>
                <w:bCs/>
              </w:rPr>
              <w:t xml:space="preserve">PROJETO DE LEI </w:t>
            </w:r>
            <w:r w:rsidRPr="00515D3C">
              <w:rPr>
                <w:b/>
                <w:bCs/>
                <w:sz w:val="28"/>
                <w:szCs w:val="28"/>
              </w:rPr>
              <w:t>Nº 178/2019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8104A" w14:textId="01759C18" w:rsidR="00515D3C" w:rsidRDefault="00515D3C" w:rsidP="00515D3C">
            <w:pPr>
              <w:spacing w:line="276" w:lineRule="auto"/>
              <w:jc w:val="both"/>
              <w:rPr>
                <w:b/>
                <w:sz w:val="22"/>
              </w:rPr>
            </w:pPr>
            <w:r w:rsidRPr="00515D3C">
              <w:rPr>
                <w:b/>
                <w:sz w:val="22"/>
              </w:rPr>
              <w:t>DENOMINA PRAÇA JOSEFA DE MENEZES MATOS A ATUAL PRAÇA SEM NOME, LOCALIZADA NA RUA JOSÉ LUIZ SANTOS, ANTIGA RUA J, NO BAIRRO SOLEDADE.</w:t>
            </w:r>
          </w:p>
          <w:p w14:paraId="17F1FDD1" w14:textId="77777777" w:rsidR="003F47D7" w:rsidRPr="00515D3C" w:rsidRDefault="003F47D7" w:rsidP="00515D3C">
            <w:pPr>
              <w:spacing w:line="276" w:lineRule="auto"/>
              <w:jc w:val="both"/>
              <w:rPr>
                <w:b/>
                <w:sz w:val="22"/>
              </w:rPr>
            </w:pPr>
          </w:p>
          <w:p w14:paraId="22BB7546" w14:textId="77777777" w:rsidR="00515D3C" w:rsidRPr="00515D3C" w:rsidRDefault="00515D3C" w:rsidP="00515D3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EB3B5" w14:textId="6615C13F" w:rsidR="00515D3C" w:rsidRPr="00515D3C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15D3C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369F9" w14:textId="77777777" w:rsidR="00515D3C" w:rsidRP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 w:rsidRPr="00515D3C">
              <w:rPr>
                <w:b/>
                <w:bCs/>
                <w:sz w:val="22"/>
                <w:szCs w:val="22"/>
              </w:rPr>
              <w:t>RF</w:t>
            </w:r>
          </w:p>
          <w:p w14:paraId="5990DFD9" w14:textId="77777777" w:rsidR="00515D3C" w:rsidRP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5D3C" w14:paraId="3E13B8D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D9909" w14:textId="13C8EA21" w:rsidR="00515D3C" w:rsidRPr="001E42CC" w:rsidRDefault="00515D3C" w:rsidP="00515D3C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1771C" w14:textId="46ADCF77" w:rsidR="00515D3C" w:rsidRDefault="00515D3C" w:rsidP="00515D3C">
            <w:pPr>
              <w:jc w:val="both"/>
              <w:rPr>
                <w:b/>
                <w:sz w:val="22"/>
              </w:rPr>
            </w:pPr>
            <w:r w:rsidRPr="00896439">
              <w:rPr>
                <w:b/>
                <w:sz w:val="22"/>
              </w:rPr>
              <w:t>PROÍBE, NO ÂMBITO DO MUNICÍPIO DE ARACAJU, A REALIZAÇÃO DE CORRIDAS COMPETITIVAS COM CÃES OU ATIVIDADES SIMILARES DA MESMA NATUREZA.</w:t>
            </w:r>
          </w:p>
          <w:p w14:paraId="14FCDA5B" w14:textId="77777777" w:rsidR="003F47D7" w:rsidRPr="00896439" w:rsidRDefault="003F47D7" w:rsidP="00515D3C">
            <w:pPr>
              <w:jc w:val="both"/>
              <w:rPr>
                <w:b/>
                <w:sz w:val="22"/>
              </w:rPr>
            </w:pPr>
          </w:p>
          <w:p w14:paraId="04B4D5AD" w14:textId="77777777" w:rsidR="00515D3C" w:rsidRPr="00EC6977" w:rsidRDefault="00515D3C" w:rsidP="00515D3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5F470" w14:textId="1CF494C4" w:rsidR="00515D3C" w:rsidRPr="001E42CC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F3511" w14:textId="3FF9D71D" w:rsidR="00515D3C" w:rsidRPr="001E42C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5D3C" w14:paraId="55E9A7B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0535A" w14:textId="500F0BA3" w:rsidR="00515D3C" w:rsidRPr="00577920" w:rsidRDefault="00515D3C" w:rsidP="00515D3C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115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E71F4" w14:textId="165F7A3B" w:rsidR="00515D3C" w:rsidRDefault="00515D3C" w:rsidP="00515D3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AS DIRETRIZES PARA ELABORAÇÃO DA LEI ORÇAMENTÁRIA REFERENTE AO EXERCÍCIO DE 2022 E DA PROVIDÊNCIAS CORRELATAS.</w:t>
            </w:r>
          </w:p>
          <w:p w14:paraId="67E0F662" w14:textId="77777777" w:rsidR="003F47D7" w:rsidRDefault="003F47D7" w:rsidP="00515D3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682A8BC5" w14:textId="1495E492" w:rsidR="00515D3C" w:rsidRPr="00BC5996" w:rsidRDefault="00515D3C" w:rsidP="00515D3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0E9F2" w14:textId="3A44B69D" w:rsidR="00515D3C" w:rsidRPr="00577920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B98A" w14:textId="16A502DC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5D3C" w14:paraId="100E1DF0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72E0D" w14:textId="77777777" w:rsidR="00515D3C" w:rsidRDefault="00515D3C" w:rsidP="00515D3C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14:paraId="6EE05EB9" w14:textId="01F94562" w:rsidR="00515D3C" w:rsidRPr="001E42CC" w:rsidRDefault="00515D3C" w:rsidP="00515D3C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6AFEF" w14:textId="077BF0DC" w:rsidR="00515D3C" w:rsidRDefault="00515D3C" w:rsidP="00515D3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857403">
              <w:rPr>
                <w:b/>
                <w:sz w:val="22"/>
                <w:szCs w:val="22"/>
              </w:rPr>
              <w:t>DISPÕE SOBRE A CRIAÇÃO DA FRENTE PARLAMENTAR 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7403">
              <w:rPr>
                <w:b/>
                <w:sz w:val="22"/>
                <w:szCs w:val="22"/>
              </w:rPr>
              <w:t>DEFESA DOS DIREITOS DA PESSOA COM DEFICIÊNCIA,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7403">
              <w:rPr>
                <w:b/>
                <w:sz w:val="22"/>
                <w:szCs w:val="22"/>
              </w:rPr>
              <w:t>DOENÇAS RARAS E ACESSIBILIDADE.</w:t>
            </w:r>
          </w:p>
          <w:p w14:paraId="38D3DE19" w14:textId="77777777" w:rsidR="003F47D7" w:rsidRDefault="003F47D7" w:rsidP="00515D3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309ECEED" w14:textId="21079D9F" w:rsidR="003E1B00" w:rsidRDefault="003E1B00" w:rsidP="00515D3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52D58" w14:textId="4628113D" w:rsidR="00515D3C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95B3D" w14:textId="3DEB0FEB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5D3C" w14:paraId="739E248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80F34" w14:textId="77777777" w:rsidR="00515D3C" w:rsidRPr="00944F48" w:rsidRDefault="00515D3C" w:rsidP="00515D3C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MOÇÃO </w:t>
            </w:r>
          </w:p>
          <w:p w14:paraId="67245B65" w14:textId="3A8C0E37" w:rsidR="00515D3C" w:rsidRPr="00577920" w:rsidRDefault="00515D3C" w:rsidP="00515D3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42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31724" w14:textId="173C57F1" w:rsidR="00515D3C" w:rsidRPr="00BC5996" w:rsidRDefault="00515D3C" w:rsidP="003F47D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F3360">
              <w:rPr>
                <w:b/>
                <w:sz w:val="22"/>
                <w:shd w:val="clear" w:color="auto" w:fill="FFFFFF"/>
              </w:rPr>
              <w:t>MOÇÃO DE APELO AO MINISTRO DA SAÚDE, O EXMO. SR. MARCELO QUEIROGA, QUE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POSSA REVER A ORDEM DE VACINAÇÃO CONTRA A COVID-19 ENTRE OS GRUPOS PRIORITÁRIOS,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ANTECIPANDO A VACINAÇÃO PARA ESSE GRUPO DE TRABALHADORES ESSENCIAIS.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OS PORTEIROS EXERCEM UMA FUNÇÃO FUNDAMENTAL PARA A SEGURANÇA E O FUNCIONAMENTO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DOS PRÉDIOS, ATIVIDADE DE EXTREMA IMPORTÂNCIA, POSTO QUE, ESTÃO DIRETAMENTE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EXPOSTOS E ENVOLVIDOS NO ÂMBITO DE ATIVIDADES ESSENCIAIS, E PRECISAM ESTAR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DEVIDAMENTE IMUNIZADOS POR MEIO DA VACINA CONTRA A COVID-19.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BE08" w14:textId="5D551380" w:rsidR="00515D3C" w:rsidRPr="00577920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A1003" w14:textId="77777777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A261FC9" w14:textId="77777777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5D3C" w14:paraId="6AA74D4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4F5E3" w14:textId="77777777" w:rsidR="00515D3C" w:rsidRPr="00944F48" w:rsidRDefault="00515D3C" w:rsidP="00515D3C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5536FA0E" w14:textId="767A0B82" w:rsidR="00515D3C" w:rsidRPr="00577920" w:rsidRDefault="00515D3C" w:rsidP="00515D3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43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3D124" w14:textId="3DCF654A" w:rsidR="00515D3C" w:rsidRPr="00BC5996" w:rsidRDefault="00515D3C" w:rsidP="003F47D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F3360">
              <w:rPr>
                <w:b/>
                <w:sz w:val="22"/>
                <w:shd w:val="clear" w:color="auto" w:fill="FFFFFF"/>
              </w:rPr>
              <w:t>MOÇÃO DE APLAUSOS AO GRUPO FASOUTO, PELA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PARCERIA NA AQUISIÇÃO DE CESTAS BÁSICAS.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B14B1" w14:textId="1A77A985" w:rsidR="00515D3C" w:rsidRPr="00577920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152D" w14:textId="77777777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5FF59022" w14:textId="77777777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5D3C" w14:paraId="769D708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5297" w14:textId="77777777" w:rsidR="00515D3C" w:rsidRPr="00944F48" w:rsidRDefault="00515D3C" w:rsidP="00515D3C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3203F4F7" w14:textId="67892C6A" w:rsidR="00515D3C" w:rsidRPr="00577920" w:rsidRDefault="00515D3C" w:rsidP="00515D3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44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968D7" w14:textId="5DEB258A" w:rsidR="00515D3C" w:rsidRPr="00BC5996" w:rsidRDefault="00515D3C" w:rsidP="003F47D7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EC6977">
              <w:rPr>
                <w:b/>
                <w:sz w:val="22"/>
                <w:shd w:val="clear" w:color="auto" w:fill="FFFFFF"/>
              </w:rPr>
              <w:t xml:space="preserve">MOÇÃO DE </w:t>
            </w:r>
            <w:r>
              <w:rPr>
                <w:b/>
                <w:sz w:val="22"/>
                <w:shd w:val="clear" w:color="auto" w:fill="FFFFFF"/>
              </w:rPr>
              <w:t>PESAR</w:t>
            </w:r>
            <w:r w:rsidRPr="00EC6977">
              <w:rPr>
                <w:b/>
                <w:sz w:val="22"/>
                <w:shd w:val="clear" w:color="auto" w:fill="FFFFFF"/>
              </w:rPr>
              <w:t xml:space="preserve"> À FAMÍLIA DA ANNA CRISTIANA ARAÚJO DE SOUSA MACEDO. FALECEU NA NOITE DA QUINTA-FEIRA, 25 DE </w:t>
            </w:r>
            <w:proofErr w:type="gramStart"/>
            <w:r w:rsidRPr="00EC6977">
              <w:rPr>
                <w:b/>
                <w:sz w:val="22"/>
                <w:shd w:val="clear" w:color="auto" w:fill="FFFFFF"/>
              </w:rPr>
              <w:t>FEVEREIRO</w:t>
            </w:r>
            <w:proofErr w:type="gramEnd"/>
            <w:r w:rsidRPr="00EC6977">
              <w:rPr>
                <w:b/>
                <w:sz w:val="22"/>
                <w:shd w:val="clear" w:color="auto" w:fill="FFFFFF"/>
              </w:rPr>
              <w:t>, NO HOSPITAL REGIONAL DE ESTÂNCIA. TIA ANNA COMO ERA CARINHOSAMENTE CHAMADA, ERA PEDAGOGA, MEMBRO DA ACADEMIA SERGIPANA DE CONTADORES DE HISTÓRIAS (CADEIRA 23) E MISSIONÁRIA NA IGREJA DO EVANGELHO QUADRANGULAR ONDE DESEMPENHAVA UM TRABALHO VOLTADO PARA O EVANGELISMO DE CRIANÇAS.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7FA64" w14:textId="2202E20F" w:rsidR="00515D3C" w:rsidRPr="00577920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72161" w14:textId="77777777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06D9297" w14:textId="77777777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5D3C" w14:paraId="25401DD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58405" w14:textId="77777777" w:rsidR="00515D3C" w:rsidRPr="00944F48" w:rsidRDefault="00515D3C" w:rsidP="00515D3C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77A451DF" w14:textId="5F666F28" w:rsidR="00515D3C" w:rsidRPr="00944F48" w:rsidRDefault="00515D3C" w:rsidP="00515D3C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45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5C58E" w14:textId="2A6613B7" w:rsidR="00515D3C" w:rsidRPr="004F3360" w:rsidRDefault="00515D3C" w:rsidP="003F47D7">
            <w:pPr>
              <w:snapToGrid w:val="0"/>
              <w:jc w:val="both"/>
              <w:rPr>
                <w:b/>
                <w:color w:val="FF0000"/>
                <w:sz w:val="22"/>
                <w:shd w:val="clear" w:color="auto" w:fill="FFFFFF"/>
              </w:rPr>
            </w:pPr>
            <w:r w:rsidRPr="004F3360">
              <w:rPr>
                <w:b/>
                <w:sz w:val="22"/>
                <w:shd w:val="clear" w:color="auto" w:fill="FFFFFF"/>
              </w:rPr>
              <w:t>MOÇÃO DE APLAUSOS À SENHORA CAROLINA FRANCO, DIRETORA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EXECUTIVA DA TV SERGIPE, PELA REALIZAÇÃO DO PROJETO MÃOS AMIGAS,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PROPORCIONANDO AS PESSOAS EM QUE SE ENCONTRAM EM ESTADO DE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VULNERABILIDADE ALIMENTAR POSSAM TER UM POUCO DE DIGNIDADE HUMANA, QUE É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A ALIMENTAÇÃO.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8C802" w14:textId="34FDBD82" w:rsidR="00515D3C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E56B" w14:textId="77777777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97DAC19" w14:textId="77777777" w:rsidR="00515D3C" w:rsidRPr="00944F48" w:rsidRDefault="00515D3C" w:rsidP="00515D3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15D3C" w14:paraId="15E4B2B8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8FF9C" w14:textId="77777777" w:rsidR="00515D3C" w:rsidRPr="00944F48" w:rsidRDefault="00515D3C" w:rsidP="00515D3C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573CAA86" w14:textId="4B62B114" w:rsidR="00515D3C" w:rsidRPr="00944F48" w:rsidRDefault="00515D3C" w:rsidP="00515D3C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46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6B517" w14:textId="7980A54B" w:rsidR="00515D3C" w:rsidRPr="004F3360" w:rsidRDefault="00515D3C" w:rsidP="003F47D7">
            <w:pPr>
              <w:snapToGrid w:val="0"/>
              <w:jc w:val="both"/>
              <w:rPr>
                <w:b/>
                <w:sz w:val="22"/>
                <w:shd w:val="clear" w:color="auto" w:fill="FFFFFF"/>
              </w:rPr>
            </w:pPr>
            <w:r w:rsidRPr="004F3360">
              <w:rPr>
                <w:b/>
                <w:sz w:val="22"/>
                <w:shd w:val="clear" w:color="auto" w:fill="FFFFFF"/>
              </w:rPr>
              <w:t>MOÇÃO DE SOLIDARIEDADE À FAMÍLIA DO SR. EUCLIDES OLIVEIRA SANTOS, JORNALISTA E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PEDAGOGO, FOI UM DOS FUNDADORES DA ACADEMIA LAGARTENSE DE LETRAS (ALL) OCUPANTE DA</w:t>
            </w:r>
            <w:r>
              <w:rPr>
                <w:b/>
                <w:sz w:val="22"/>
                <w:shd w:val="clear" w:color="auto" w:fill="FFFFFF"/>
              </w:rPr>
              <w:t xml:space="preserve"> </w:t>
            </w:r>
            <w:r w:rsidRPr="004F3360">
              <w:rPr>
                <w:b/>
                <w:sz w:val="22"/>
                <w:shd w:val="clear" w:color="auto" w:fill="FFFFFF"/>
              </w:rPr>
              <w:t>CADEIRA DE N° 17, QUE FALECEU NA QUINTA-FEIRA DIA 23 DE ABRIL 2021, VÍTIMA DA COVID-19.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E0819" w14:textId="669FF207" w:rsidR="00515D3C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4EB22" w14:textId="77777777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7EC991A0" w14:textId="77777777" w:rsidR="00515D3C" w:rsidRPr="00944F48" w:rsidRDefault="00515D3C" w:rsidP="00515D3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15D3C" w14:paraId="423C6A40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E83A" w14:textId="77777777" w:rsidR="00515D3C" w:rsidRPr="00944F48" w:rsidRDefault="00515D3C" w:rsidP="00515D3C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41E02555" w14:textId="770DBDC7" w:rsidR="00515D3C" w:rsidRPr="00944F48" w:rsidRDefault="00515D3C" w:rsidP="00515D3C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47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4F8F5" w14:textId="165E5509" w:rsidR="00515D3C" w:rsidRPr="004F3360" w:rsidRDefault="00515D3C" w:rsidP="003F47D7">
            <w:pPr>
              <w:snapToGrid w:val="0"/>
              <w:jc w:val="both"/>
              <w:rPr>
                <w:b/>
                <w:sz w:val="22"/>
                <w:shd w:val="clear" w:color="auto" w:fill="FFFFFF"/>
              </w:rPr>
            </w:pPr>
            <w:r w:rsidRPr="004F3360">
              <w:rPr>
                <w:b/>
                <w:sz w:val="22"/>
                <w:shd w:val="clear" w:color="auto" w:fill="FFFFFF"/>
              </w:rPr>
              <w:t>MOÇÃO DE APLAUSOS, PELO ANIVERSÁRIO DE 95</w:t>
            </w:r>
            <w:r>
              <w:rPr>
                <w:b/>
                <w:sz w:val="22"/>
                <w:shd w:val="clear" w:color="auto" w:fill="FFFFFF"/>
              </w:rPr>
              <w:t xml:space="preserve"> ANOS DO HOSPITAL DE CIRURGIA.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A8FF" w14:textId="73AB85A5" w:rsidR="00515D3C" w:rsidRDefault="00515D3C" w:rsidP="00515D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308F9" w14:textId="77777777" w:rsidR="00515D3C" w:rsidRDefault="00515D3C" w:rsidP="00515D3C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592F7E3" w14:textId="77777777" w:rsidR="00515D3C" w:rsidRPr="00944F48" w:rsidRDefault="00515D3C" w:rsidP="00515D3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AC6FC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829DC" w14:textId="77777777" w:rsidR="00545811" w:rsidRDefault="00545811">
      <w:r>
        <w:separator/>
      </w:r>
    </w:p>
  </w:endnote>
  <w:endnote w:type="continuationSeparator" w:id="0">
    <w:p w14:paraId="4408A6D9" w14:textId="77777777" w:rsidR="00545811" w:rsidRDefault="0054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DFC6EBE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F47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97F3F" w14:textId="77777777" w:rsidR="00545811" w:rsidRDefault="00545811">
      <w:r>
        <w:separator/>
      </w:r>
    </w:p>
  </w:footnote>
  <w:footnote w:type="continuationSeparator" w:id="0">
    <w:p w14:paraId="207BD115" w14:textId="77777777" w:rsidR="00545811" w:rsidRDefault="0054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703878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3048"/>
    <w:rsid w:val="000244A9"/>
    <w:rsid w:val="00025E62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6E3"/>
    <w:rsid w:val="00367C45"/>
    <w:rsid w:val="003708C0"/>
    <w:rsid w:val="003716E9"/>
    <w:rsid w:val="003738D4"/>
    <w:rsid w:val="00373DFD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11A2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C6F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233"/>
    <w:rsid w:val="0083024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439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EF"/>
    <w:rsid w:val="00A64266"/>
    <w:rsid w:val="00A657F2"/>
    <w:rsid w:val="00A6591C"/>
    <w:rsid w:val="00A65A61"/>
    <w:rsid w:val="00A66DB8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CA6"/>
    <w:rsid w:val="00DE2D92"/>
    <w:rsid w:val="00DE30B4"/>
    <w:rsid w:val="00DE3887"/>
    <w:rsid w:val="00DE3FC4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D6E2F"/>
    <w:rsid w:val="00FE0EB6"/>
    <w:rsid w:val="00FE1093"/>
    <w:rsid w:val="00FE296F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2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17EF0-0FA6-4270-816D-5D16FA55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21</cp:revision>
  <cp:lastPrinted>2021-03-23T09:57:00Z</cp:lastPrinted>
  <dcterms:created xsi:type="dcterms:W3CDTF">2021-07-05T21:34:00Z</dcterms:created>
  <dcterms:modified xsi:type="dcterms:W3CDTF">2021-07-06T04:07:00Z</dcterms:modified>
</cp:coreProperties>
</file>