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E727F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>COMISSÃO DE OBRAS, SERVIÇOS PÚBLICOS, TECNOLOGIA, SEGURANÇA, ADMINISTRAÇÃO, TRANSPORTES E COMÉRCIO</w:t>
      </w:r>
      <w:r>
        <w:rPr>
          <w:b/>
          <w:bCs/>
          <w:sz w:val="30"/>
          <w:szCs w:val="30"/>
        </w:rPr>
        <w:t xml:space="preserve"> </w:t>
      </w:r>
    </w:p>
    <w:p w14:paraId="07749828">
      <w:pPr>
        <w:pStyle w:val="7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6"/>
        <w:tblW w:w="15422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2"/>
      </w:tblGrid>
      <w:tr w14:paraId="1FC6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09F305B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MAURÍCIO MARAVILHA</w:t>
            </w:r>
          </w:p>
          <w:p w14:paraId="58F7301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3"/>
                <w:szCs w:val="23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3"/>
                <w:lang w:eastAsia="pt-BR"/>
              </w:rPr>
              <w:t>PRESIDENTE</w:t>
            </w:r>
          </w:p>
        </w:tc>
      </w:tr>
      <w:tr w14:paraId="58D5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2" w:type="dxa"/>
          </w:tcPr>
          <w:p w14:paraId="0B9807A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7"/>
                <w:szCs w:val="27"/>
                <w:lang w:eastAsia="pt-BR"/>
              </w:rPr>
              <w:t>BRENO GARIBALDE</w:t>
            </w:r>
          </w:p>
          <w:p w14:paraId="28D09DD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  <w:t>SECRETÁRIO</w:t>
            </w:r>
          </w:p>
        </w:tc>
      </w:tr>
    </w:tbl>
    <w:p w14:paraId="6EBE172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0AFEBEC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24 DE MARÇO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6</w:t>
      </w:r>
    </w:p>
    <w:bookmarkEnd w:id="0"/>
    <w:tbl>
      <w:tblPr>
        <w:tblStyle w:val="6"/>
        <w:tblpPr w:leftFromText="180" w:rightFromText="180" w:vertAnchor="text" w:horzAnchor="page" w:tblpX="818" w:tblpY="114"/>
        <w:tblOverlap w:val="never"/>
        <w:tblW w:w="15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14:paraId="17B5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5" w:type="dxa"/>
            <w:shd w:val="clear" w:color="auto" w:fill="D7D7D7" w:themeFill="background1" w:themeFillShade="D8"/>
          </w:tcPr>
          <w:p w14:paraId="050A090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MATÉRIA</w:t>
            </w:r>
          </w:p>
        </w:tc>
        <w:tc>
          <w:tcPr>
            <w:tcW w:w="4718" w:type="dxa"/>
            <w:shd w:val="clear" w:color="auto" w:fill="D7D7D7" w:themeFill="background1" w:themeFillShade="D8"/>
          </w:tcPr>
          <w:p w14:paraId="04F1245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1759" w:type="dxa"/>
            <w:shd w:val="clear" w:color="auto" w:fill="D7D7D7" w:themeFill="background1" w:themeFillShade="D8"/>
          </w:tcPr>
          <w:p w14:paraId="62B661E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AUTORIA</w:t>
            </w:r>
          </w:p>
        </w:tc>
        <w:tc>
          <w:tcPr>
            <w:tcW w:w="1814" w:type="dxa"/>
            <w:shd w:val="clear" w:color="auto" w:fill="D7D7D7" w:themeFill="background1" w:themeFillShade="D8"/>
          </w:tcPr>
          <w:p w14:paraId="7E04EB9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eastAsia="pt-BR"/>
              </w:rPr>
              <w:t>RELATORIA</w:t>
            </w:r>
          </w:p>
        </w:tc>
        <w:tc>
          <w:tcPr>
            <w:tcW w:w="1887" w:type="dxa"/>
            <w:shd w:val="clear" w:color="auto" w:fill="D7D7D7" w:themeFill="background1" w:themeFillShade="D8"/>
          </w:tcPr>
          <w:p w14:paraId="745482D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</w:t>
            </w:r>
          </w:p>
        </w:tc>
        <w:tc>
          <w:tcPr>
            <w:tcW w:w="1058" w:type="dxa"/>
            <w:shd w:val="clear" w:color="auto" w:fill="D7D7D7" w:themeFill="background1" w:themeFillShade="D8"/>
          </w:tcPr>
          <w:p w14:paraId="238E2AE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VISTA</w:t>
            </w:r>
          </w:p>
        </w:tc>
        <w:tc>
          <w:tcPr>
            <w:tcW w:w="2481" w:type="dxa"/>
            <w:shd w:val="clear" w:color="auto" w:fill="D7D7D7" w:themeFill="background1" w:themeFillShade="D8"/>
          </w:tcPr>
          <w:p w14:paraId="769195D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ENCAMINHAMENTO</w:t>
            </w:r>
          </w:p>
        </w:tc>
      </w:tr>
      <w:tr w14:paraId="7104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</w:tcPr>
          <w:p w14:paraId="6E7BCE8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 xml:space="preserve">Projeto de Lei n° </w:t>
            </w: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328</w:t>
            </w: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/2024</w:t>
            </w:r>
          </w:p>
        </w:tc>
        <w:tc>
          <w:tcPr>
            <w:tcW w:w="4718" w:type="dxa"/>
            <w:shd w:val="clear" w:color="auto" w:fill="auto"/>
          </w:tcPr>
          <w:p w14:paraId="287EE18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Reconhece De Utilidade Pública A Associação Dos Aposentados E Pensionistas Da Previdência Social E Dá Outras Providências.</w:t>
            </w:r>
          </w:p>
          <w:p w14:paraId="73DF09D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eastAsia="pt-BR"/>
              </w:rPr>
            </w:pPr>
          </w:p>
        </w:tc>
        <w:tc>
          <w:tcPr>
            <w:tcW w:w="1759" w:type="dxa"/>
            <w:shd w:val="clear" w:color="auto" w:fill="auto"/>
          </w:tcPr>
          <w:p w14:paraId="1EECC62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Ricardo Vasconcelos</w:t>
            </w:r>
          </w:p>
        </w:tc>
        <w:tc>
          <w:tcPr>
            <w:tcW w:w="1814" w:type="dxa"/>
            <w:shd w:val="clear" w:color="auto" w:fill="auto"/>
          </w:tcPr>
          <w:p w14:paraId="0867817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</w:tc>
        <w:tc>
          <w:tcPr>
            <w:tcW w:w="1887" w:type="dxa"/>
            <w:shd w:val="clear" w:color="auto" w:fill="auto"/>
          </w:tcPr>
          <w:p w14:paraId="590131D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 favorável.</w:t>
            </w:r>
          </w:p>
        </w:tc>
        <w:tc>
          <w:tcPr>
            <w:tcW w:w="1058" w:type="dxa"/>
            <w:shd w:val="clear" w:color="auto" w:fill="auto"/>
          </w:tcPr>
          <w:p w14:paraId="6906FCA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</w:tcPr>
          <w:p w14:paraId="4A3FFFDA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25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03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6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  <w:tr w14:paraId="3B7D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center"/>
          </w:tcPr>
          <w:p w14:paraId="7F75660F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 xml:space="preserve">Projeto De Lei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/>
              </w:rPr>
              <w:t>244</w:t>
            </w: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/>
            <w:vAlign w:val="center"/>
          </w:tcPr>
          <w:p w14:paraId="1D491C5B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sz w:val="22"/>
                <w:szCs w:val="22"/>
                <w:lang w:eastAsia="pt-BR"/>
              </w:rPr>
              <w:t xml:space="preserve">Dispõe Sobre A Criação E Regulamentação De Estacionamentos Rotativos E/Ou Pontos De Apoio Ao Caravanista, Gratuitos E/Ou Onerosos, Destinados A Veículos De Recreação (Rvs); Estabelece Diretrizes Para As Atividades Caravanistas, Reconhecendo-As Como De Relevante Valor Cultural, Econômico E Turístico No Âmbito Do Município; E Dá Outras Providências. </w:t>
            </w:r>
          </w:p>
          <w:p w14:paraId="0588DA12">
            <w:pPr>
              <w:spacing w:after="0" w:line="240" w:lineRule="auto"/>
              <w:jc w:val="both"/>
              <w:rPr>
                <w:rFonts w:hint="default" w:ascii="Times New Roman" w:hAnsi="Times New Roman" w:eastAsia="SimSun" w:cstheme="minorBidi"/>
                <w:sz w:val="22"/>
                <w:szCs w:val="22"/>
                <w:lang w:val="pt-BR" w:eastAsia="pt-BR" w:bidi="ar-SA"/>
              </w:rPr>
            </w:pPr>
          </w:p>
        </w:tc>
        <w:tc>
          <w:tcPr>
            <w:tcW w:w="1759" w:type="dxa"/>
            <w:shd w:val="clear"/>
            <w:vAlign w:val="center"/>
          </w:tcPr>
          <w:p w14:paraId="566EA93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Pastor Diego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DF1F90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79F2431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 favorável.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55D50E9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76DD320E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25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03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6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  <w:tr w14:paraId="5317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center"/>
          </w:tcPr>
          <w:p w14:paraId="5AEA9BE1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 xml:space="preserve">Projeto De Lei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/>
              </w:rPr>
              <w:t>445</w:t>
            </w: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/>
            <w:vAlign w:val="center"/>
          </w:tcPr>
          <w:p w14:paraId="4A3B1013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sz w:val="22"/>
                <w:szCs w:val="22"/>
                <w:lang w:eastAsia="pt-BR"/>
              </w:rPr>
              <w:t xml:space="preserve">Denomina Rua Renilde Lima De Araujo A Atual Rua 5, Localizada No Residencial Vitória Da Resistência, No Bairro Lamarão. </w:t>
            </w:r>
          </w:p>
          <w:p w14:paraId="72559912">
            <w:pPr>
              <w:spacing w:after="0" w:line="240" w:lineRule="auto"/>
              <w:jc w:val="both"/>
              <w:rPr>
                <w:rFonts w:hint="default" w:ascii="Times New Roman" w:hAnsi="Times New Roman" w:eastAsia="SimSun" w:cstheme="minorBidi"/>
                <w:sz w:val="22"/>
                <w:szCs w:val="22"/>
                <w:lang w:val="pt-BR" w:eastAsia="pt-BR" w:bidi="ar-SA"/>
              </w:rPr>
            </w:pPr>
          </w:p>
        </w:tc>
        <w:tc>
          <w:tcPr>
            <w:tcW w:w="1759" w:type="dxa"/>
            <w:shd w:val="clear"/>
            <w:vAlign w:val="center"/>
          </w:tcPr>
          <w:p w14:paraId="02411D5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Levi Oliveira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91E5BA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Soneca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764B434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 favorável.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5D480721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75B70521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25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03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6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  <w:tr w14:paraId="22A5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center"/>
          </w:tcPr>
          <w:p w14:paraId="1BB62DB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pt-BR"/>
              </w:rPr>
              <w:t xml:space="preserve">Projeto De Lei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en-US" w:eastAsia="pt-BR"/>
              </w:rPr>
              <w:t>416</w:t>
            </w:r>
            <w:r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en-US" w:eastAsia="pt-BR"/>
              </w:rPr>
              <w:t>5</w:t>
            </w:r>
          </w:p>
        </w:tc>
        <w:tc>
          <w:tcPr>
            <w:tcW w:w="4718" w:type="dxa"/>
            <w:shd w:val="clear"/>
            <w:vAlign w:val="center"/>
          </w:tcPr>
          <w:p w14:paraId="2FCE1380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lang w:eastAsia="pt-BR"/>
              </w:rPr>
            </w:pPr>
            <w:r>
              <w:rPr>
                <w:rFonts w:hint="default" w:ascii="Times New Roman" w:hAnsi="Times New Roman" w:eastAsia="SimSun"/>
                <w:lang w:eastAsia="pt-BR"/>
              </w:rPr>
              <w:t>Disciplina Sobre A Obrigatoriedade De Identificação Externa Nos Veículos Transportadores De Água Potável E Dá Outras Providências.</w:t>
            </w:r>
          </w:p>
          <w:p w14:paraId="07D62680">
            <w:pPr>
              <w:spacing w:after="0" w:line="240" w:lineRule="auto"/>
              <w:jc w:val="both"/>
              <w:rPr>
                <w:rFonts w:hint="default" w:ascii="Times New Roman" w:hAnsi="Times New Roman" w:eastAsia="SimSun" w:cstheme="minorBidi"/>
                <w:sz w:val="22"/>
                <w:szCs w:val="22"/>
                <w:lang w:val="pt-BR" w:eastAsia="pt-BR" w:bidi="ar-SA"/>
              </w:rPr>
            </w:pPr>
            <w:r>
              <w:rPr>
                <w:rFonts w:hint="default" w:ascii="Times New Roman" w:hAnsi="Times New Roman" w:eastAsia="SimSun"/>
                <w:lang w:eastAsia="pt-BR"/>
              </w:rPr>
              <w:t xml:space="preserve"> 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0412C16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lang w:val="en-US" w:eastAsia="pt-BR"/>
              </w:rPr>
              <w:t>Breno Garibalde</w:t>
            </w:r>
          </w:p>
          <w:p w14:paraId="344A4F54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1C241F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lang w:val="en-US" w:eastAsia="pt-BR"/>
              </w:rPr>
              <w:t>Maurício Maravilha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403A27C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 favorável.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73746C0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2F5A0764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25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03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6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  <w:tr w14:paraId="5CFF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center"/>
          </w:tcPr>
          <w:p w14:paraId="5BC19E7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 xml:space="preserve">Projeto De Lei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/>
              </w:rPr>
              <w:t>226</w:t>
            </w: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/>
            <w:vAlign w:val="center"/>
          </w:tcPr>
          <w:p w14:paraId="2B070CD6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sz w:val="22"/>
                <w:szCs w:val="22"/>
                <w:lang w:eastAsia="pt-BR"/>
              </w:rPr>
              <w:t xml:space="preserve">Dispõe Sobre A Padronização Dos Pontos De Parada De Ônibus Do Sistema De Transporte Coletivo De Passageiros No Município De Aracaju, Institui O Programa Adote Um Ponto De Ônibus Sustentável E Solicita Outras Providências. </w:t>
            </w:r>
          </w:p>
          <w:p w14:paraId="172B436A">
            <w:pPr>
              <w:spacing w:after="0" w:line="240" w:lineRule="auto"/>
              <w:jc w:val="both"/>
              <w:rPr>
                <w:rFonts w:hint="default" w:ascii="Times New Roman" w:hAnsi="Times New Roman" w:eastAsia="SimSun" w:cstheme="minorBidi"/>
                <w:sz w:val="22"/>
                <w:szCs w:val="22"/>
                <w:lang w:val="pt-BR" w:eastAsia="pt-BR" w:bidi="ar-S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694635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Ricardo Vasconcelos</w:t>
            </w:r>
          </w:p>
          <w:p w14:paraId="0B485A08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7CDCA5A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Maurício Maravilha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7FE5F9D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 favorável.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4A4EBF3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042D896C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25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03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6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  <w:tr w14:paraId="4E57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center"/>
          </w:tcPr>
          <w:p w14:paraId="7C7A09A5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 xml:space="preserve">Projeto De Lei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/>
              </w:rPr>
              <w:t>266</w:t>
            </w: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/>
            <w:vAlign w:val="center"/>
          </w:tcPr>
          <w:p w14:paraId="636C1791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sz w:val="22"/>
                <w:szCs w:val="22"/>
                <w:lang w:eastAsia="pt-BR"/>
              </w:rPr>
              <w:t xml:space="preserve">Dispõe Sobre O Atendimento Prioritário Aos Corretores De Imóveis No Âmbito Do Município De Aracaju E Dá Outras Providências. </w:t>
            </w:r>
          </w:p>
          <w:p w14:paraId="2A0C4824">
            <w:pPr>
              <w:spacing w:after="0" w:line="240" w:lineRule="auto"/>
              <w:jc w:val="both"/>
              <w:rPr>
                <w:rFonts w:hint="default" w:ascii="Times New Roman" w:hAnsi="Times New Roman" w:eastAsia="SimSun" w:cstheme="minorBidi"/>
                <w:sz w:val="22"/>
                <w:szCs w:val="22"/>
                <w:lang w:val="pt-BR" w:eastAsia="pt-BR" w:bidi="ar-S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6464EA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Breno Garibalde</w:t>
            </w:r>
          </w:p>
          <w:p w14:paraId="22F1995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DDC9EF6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Alex Melo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72CD3EB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 favorável.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0250F18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205AC4FD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25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03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6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  <w:tr w14:paraId="4D9A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center"/>
          </w:tcPr>
          <w:p w14:paraId="5B45BCFE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 xml:space="preserve">Projeto De Lei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/>
              </w:rPr>
              <w:t>209</w:t>
            </w: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/>
            <w:vAlign w:val="center"/>
          </w:tcPr>
          <w:p w14:paraId="186238FE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sz w:val="22"/>
                <w:szCs w:val="22"/>
                <w:lang w:eastAsia="pt-BR"/>
              </w:rPr>
              <w:t xml:space="preserve">Dispõe Sobre A Capacitação Obrigatória De Servidores Públicos Municipais Para O Atendimento Humanizado E Adequado Às Pessoas Com Transtorno Do Espectro Autista (Tea), E Dá Outras Providências. </w:t>
            </w:r>
          </w:p>
          <w:p w14:paraId="3A412AB3">
            <w:pPr>
              <w:spacing w:after="0" w:line="240" w:lineRule="auto"/>
              <w:jc w:val="both"/>
              <w:rPr>
                <w:rFonts w:hint="default" w:ascii="Times New Roman" w:hAnsi="Times New Roman" w:eastAsia="SimSun" w:cstheme="minorBidi"/>
                <w:sz w:val="22"/>
                <w:szCs w:val="22"/>
                <w:lang w:val="pt-BR" w:eastAsia="pt-BR" w:bidi="ar-S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622C66EC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Rodrigo Fontes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3682780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Sávio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31DBC99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 favorável.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7752B5E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2FAD030E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25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03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6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  <w:tr w14:paraId="6337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5" w:type="dxa"/>
            <w:shd w:val="clear" w:color="auto" w:fill="auto"/>
            <w:vAlign w:val="center"/>
          </w:tcPr>
          <w:p w14:paraId="6DAC181D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 xml:space="preserve">Projeto De Lei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/>
              </w:rPr>
              <w:t>415</w:t>
            </w:r>
            <w:r>
              <w:rPr>
                <w:rFonts w:ascii="Times New Roman" w:hAnsi="Times New Roman" w:eastAsia="SimSun" w:cs="Times New Roman"/>
                <w:b/>
                <w:bCs/>
                <w:sz w:val="22"/>
                <w:szCs w:val="22"/>
                <w:lang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  <w:lang w:val="en-US" w:eastAsia="pt-BR"/>
              </w:rPr>
              <w:t>5</w:t>
            </w:r>
          </w:p>
        </w:tc>
        <w:tc>
          <w:tcPr>
            <w:tcW w:w="4718" w:type="dxa"/>
            <w:shd w:val="clear"/>
            <w:vAlign w:val="center"/>
          </w:tcPr>
          <w:p w14:paraId="456A83AF">
            <w:pPr>
              <w:spacing w:after="0" w:line="240" w:lineRule="auto"/>
              <w:jc w:val="both"/>
              <w:rPr>
                <w:rFonts w:hint="default" w:ascii="Times New Roman" w:hAnsi="Times New Roman" w:eastAsia="SimSun"/>
                <w:sz w:val="22"/>
                <w:szCs w:val="22"/>
                <w:lang w:eastAsia="pt-BR"/>
              </w:rPr>
            </w:pPr>
            <w:r>
              <w:rPr>
                <w:rFonts w:hint="default" w:ascii="Times New Roman" w:hAnsi="Times New Roman" w:eastAsia="SimSun"/>
                <w:sz w:val="22"/>
                <w:szCs w:val="22"/>
                <w:lang w:eastAsia="pt-BR"/>
              </w:rPr>
              <w:t xml:space="preserve">Denomina Travessa Maria De Figueiredo Campos (Dona Mariinha) O Atual Logradouro Identificado Como Travessa D1, Localizado No Bairro Bugio, E Dá Outras Providências. </w:t>
            </w:r>
          </w:p>
          <w:p w14:paraId="5699C327">
            <w:pPr>
              <w:spacing w:after="0" w:line="240" w:lineRule="auto"/>
              <w:jc w:val="both"/>
              <w:rPr>
                <w:rFonts w:hint="default" w:ascii="Times New Roman" w:hAnsi="Times New Roman" w:eastAsia="SimSun" w:cstheme="minorBidi"/>
                <w:sz w:val="22"/>
                <w:szCs w:val="22"/>
                <w:lang w:val="pt-BR" w:eastAsia="pt-BR" w:bidi="ar-S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1DF83373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  <w:t>Iran Barbosa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C613109"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Sávio</w:t>
            </w:r>
          </w:p>
        </w:tc>
        <w:tc>
          <w:tcPr>
            <w:tcW w:w="1887" w:type="dxa"/>
            <w:shd w:val="clear" w:color="auto" w:fill="auto"/>
            <w:vAlign w:val="top"/>
          </w:tcPr>
          <w:p w14:paraId="29FB1C7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Parecer favorável.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7B03762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2"/>
                <w:szCs w:val="22"/>
                <w:lang w:val="en-US" w:eastAsia="pt-BR"/>
              </w:rPr>
              <w:t>Não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7CA59BD8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 w:bidi="ar-SA"/>
              </w:rPr>
            </w:pP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 xml:space="preserve">Encaminhado ao setor de Ordem do Dia em 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25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03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/202</w:t>
            </w:r>
            <w:r>
              <w:rPr>
                <w:rFonts w:hint="default"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6</w:t>
            </w:r>
            <w:r>
              <w:rPr>
                <w:rFonts w:ascii="Times New Roman" w:hAnsi="Times New Roman" w:eastAsia="SimSun" w:cs="Times New Roman"/>
                <w:b/>
                <w:sz w:val="20"/>
                <w:szCs w:val="20"/>
                <w:lang w:val="en-US" w:eastAsia="pt-BR"/>
              </w:rPr>
              <w:t>.</w:t>
            </w:r>
          </w:p>
        </w:tc>
      </w:tr>
    </w:tbl>
    <w:p w14:paraId="57F81B0B"/>
    <w:p w14:paraId="46F05989"/>
    <w:sectPr>
      <w:headerReference r:id="rId5" w:type="default"/>
      <w:footerReference r:id="rId6" w:type="default"/>
      <w:pgSz w:w="16838" w:h="11906" w:orient="landscape"/>
      <w:pgMar w:top="1701" w:right="170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10681"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70961"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F61ED8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14:paraId="76C9CD84"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14:paraId="07F28DE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0368F"/>
    <w:rsid w:val="01E0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western"/>
    <w:basedOn w:val="1"/>
    <w:autoRedefine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2026-03-26T12:33:00Z</dcterms:created>
  <dc:creator>alomota</dc:creator>
  <cp:lastModifiedBy>alomota</cp:lastModifiedBy>
  <dcterms:modified xsi:type="dcterms:W3CDTF">2026-03-26T12:48:08Z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0708C116DE9B4113841EF89F7B22536B_11</vt:lpwstr>
  </property>
</Properties>
</file>