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BC" w:rsidRDefault="00042DBC" w:rsidP="00042DBC">
      <w:pPr>
        <w:pStyle w:val="western"/>
        <w:spacing w:before="0" w:beforeAutospacing="0"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COMISSÃO DE OBRAS, SERVIÇOS PÚBLICOS, TECNOLOGIA, SEGURANÇA, ADMINISTRAÇÃO, TRANSPORTES E </w:t>
      </w:r>
      <w:proofErr w:type="gramStart"/>
      <w:r>
        <w:rPr>
          <w:b/>
          <w:bCs/>
          <w:sz w:val="28"/>
        </w:rPr>
        <w:t>COMÉRCIO</w:t>
      </w:r>
      <w:proofErr w:type="gramEnd"/>
    </w:p>
    <w:p w:rsidR="00042DBC" w:rsidRDefault="00042DBC" w:rsidP="00042DB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42DBC" w:rsidTr="004569FC">
        <w:tc>
          <w:tcPr>
            <w:tcW w:w="9322" w:type="dxa"/>
          </w:tcPr>
          <w:p w:rsidR="00042DBC" w:rsidRDefault="00042DBC" w:rsidP="004569FC">
            <w:pPr>
              <w:jc w:val="center"/>
              <w:rPr>
                <w:b/>
                <w:sz w:val="24"/>
                <w:szCs w:val="24"/>
              </w:rPr>
            </w:pPr>
            <w:r w:rsidRPr="00767AE6">
              <w:rPr>
                <w:b/>
                <w:sz w:val="24"/>
                <w:szCs w:val="24"/>
              </w:rPr>
              <w:t>RICARDO MARQUES</w:t>
            </w:r>
          </w:p>
          <w:p w:rsidR="00042DBC" w:rsidRDefault="00042DBC" w:rsidP="004569FC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PRESIDENTE</w:t>
            </w:r>
          </w:p>
        </w:tc>
      </w:tr>
      <w:tr w:rsidR="00042DBC" w:rsidTr="004569FC">
        <w:tc>
          <w:tcPr>
            <w:tcW w:w="9322" w:type="dxa"/>
          </w:tcPr>
          <w:p w:rsidR="00042DBC" w:rsidRDefault="00042DBC" w:rsidP="004569FC">
            <w:pPr>
              <w:jc w:val="center"/>
              <w:rPr>
                <w:b/>
                <w:sz w:val="24"/>
                <w:szCs w:val="24"/>
              </w:rPr>
            </w:pPr>
            <w:r w:rsidRPr="00767AE6">
              <w:rPr>
                <w:b/>
                <w:sz w:val="24"/>
                <w:szCs w:val="24"/>
              </w:rPr>
              <w:t>BRENO GARIBALDE</w:t>
            </w:r>
          </w:p>
          <w:p w:rsidR="00042DBC" w:rsidRDefault="00042DBC" w:rsidP="004569FC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SECRETÁRIO</w:t>
            </w:r>
          </w:p>
        </w:tc>
      </w:tr>
    </w:tbl>
    <w:p w:rsidR="00042DBC" w:rsidRDefault="00042DBC" w:rsidP="00042D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DBC" w:rsidRDefault="001304D5" w:rsidP="00042D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 DA REUNIÃO ORDINÁRIA DE 27</w:t>
      </w:r>
      <w:r w:rsidR="00042DBC" w:rsidRPr="00767AE6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042DBC">
        <w:rPr>
          <w:rFonts w:ascii="Times New Roman" w:hAnsi="Times New Roman" w:cs="Times New Roman"/>
          <w:b/>
          <w:sz w:val="24"/>
          <w:szCs w:val="24"/>
        </w:rPr>
        <w:t>MARÇO</w:t>
      </w:r>
      <w:r w:rsidR="00042DBC" w:rsidRPr="00767AE6">
        <w:rPr>
          <w:rFonts w:ascii="Times New Roman" w:hAnsi="Times New Roman" w:cs="Times New Roman"/>
          <w:b/>
          <w:sz w:val="24"/>
          <w:szCs w:val="24"/>
        </w:rPr>
        <w:t xml:space="preserve"> DE 2024</w:t>
      </w:r>
    </w:p>
    <w:tbl>
      <w:tblPr>
        <w:tblStyle w:val="Tabelacomgrade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12"/>
        <w:gridCol w:w="4442"/>
        <w:gridCol w:w="2016"/>
        <w:gridCol w:w="1670"/>
      </w:tblGrid>
      <w:tr w:rsidR="00042DBC" w:rsidTr="004569FC">
        <w:tc>
          <w:tcPr>
            <w:tcW w:w="1512" w:type="dxa"/>
          </w:tcPr>
          <w:p w:rsidR="00042DBC" w:rsidRDefault="00042DBC" w:rsidP="004569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MATÉRIA</w:t>
            </w:r>
          </w:p>
        </w:tc>
        <w:tc>
          <w:tcPr>
            <w:tcW w:w="4442" w:type="dxa"/>
          </w:tcPr>
          <w:p w:rsidR="00042DBC" w:rsidRDefault="00042DBC" w:rsidP="004569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ASSUNTO</w:t>
            </w:r>
          </w:p>
        </w:tc>
        <w:tc>
          <w:tcPr>
            <w:tcW w:w="2016" w:type="dxa"/>
          </w:tcPr>
          <w:p w:rsidR="00042DBC" w:rsidRDefault="00042DBC" w:rsidP="004569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AUTORIA</w:t>
            </w:r>
          </w:p>
        </w:tc>
        <w:tc>
          <w:tcPr>
            <w:tcW w:w="1670" w:type="dxa"/>
          </w:tcPr>
          <w:p w:rsidR="00042DBC" w:rsidRDefault="00042DBC" w:rsidP="004569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</w:tr>
      <w:tr w:rsidR="00042DBC" w:rsidTr="004569FC">
        <w:trPr>
          <w:trHeight w:val="1206"/>
        </w:trPr>
        <w:tc>
          <w:tcPr>
            <w:tcW w:w="1512" w:type="dxa"/>
          </w:tcPr>
          <w:p w:rsidR="00042DBC" w:rsidRPr="00603716" w:rsidRDefault="00042DBC" w:rsidP="00042D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PROJETO DE LEI 342/2023</w:t>
            </w:r>
          </w:p>
        </w:tc>
        <w:tc>
          <w:tcPr>
            <w:tcW w:w="4442" w:type="dxa"/>
          </w:tcPr>
          <w:p w:rsidR="00042DBC" w:rsidRDefault="00042DBC" w:rsidP="004569FC">
            <w:pPr>
              <w:jc w:val="both"/>
              <w:rPr>
                <w:sz w:val="22"/>
                <w:szCs w:val="22"/>
              </w:rPr>
            </w:pPr>
            <w:r w:rsidRPr="00042DBC">
              <w:rPr>
                <w:sz w:val="22"/>
                <w:szCs w:val="22"/>
              </w:rPr>
              <w:t>ALTERA O DISPOSITIVO DO ARTIGO 2º DA LEI MUNICIPAL Nº 4.108/2011, PARA ACRESCENTAR O INCISO III E DAR OUTRAS PROVIDÊNCIAS.</w:t>
            </w:r>
          </w:p>
          <w:p w:rsidR="00042DBC" w:rsidRPr="000B7002" w:rsidRDefault="00042DBC" w:rsidP="004569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:rsidR="00042DBC" w:rsidRPr="006A46F1" w:rsidRDefault="00042DBC" w:rsidP="004569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SGT. BYRON</w:t>
            </w:r>
          </w:p>
        </w:tc>
        <w:tc>
          <w:tcPr>
            <w:tcW w:w="1670" w:type="dxa"/>
          </w:tcPr>
          <w:p w:rsidR="00042DBC" w:rsidRPr="006A46F1" w:rsidRDefault="00042DBC" w:rsidP="004569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BRENO GARIBALDE</w:t>
            </w:r>
          </w:p>
        </w:tc>
      </w:tr>
      <w:tr w:rsidR="00C2434E" w:rsidTr="004569FC">
        <w:trPr>
          <w:trHeight w:val="1497"/>
        </w:trPr>
        <w:tc>
          <w:tcPr>
            <w:tcW w:w="1512" w:type="dxa"/>
          </w:tcPr>
          <w:p w:rsidR="00C2434E" w:rsidRPr="00603716" w:rsidRDefault="00C2434E" w:rsidP="007F2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PROJETO DE LEI 139/2023</w:t>
            </w:r>
          </w:p>
        </w:tc>
        <w:tc>
          <w:tcPr>
            <w:tcW w:w="4442" w:type="dxa"/>
          </w:tcPr>
          <w:p w:rsidR="00C2434E" w:rsidRDefault="00C2434E" w:rsidP="004569FC">
            <w:pPr>
              <w:jc w:val="both"/>
              <w:rPr>
                <w:sz w:val="22"/>
                <w:szCs w:val="22"/>
              </w:rPr>
            </w:pPr>
            <w:r w:rsidRPr="00C2434E">
              <w:rPr>
                <w:sz w:val="22"/>
                <w:szCs w:val="22"/>
              </w:rPr>
              <w:t>PROÍBE A FABRICAÇÃO, COMERCIALIZAÇÃO, DISTRIBUIÇÃO OU VEICULAÇÃO DE OBJETOS QUE UTILIZEM A CRUZ SUÁSTICA OU</w:t>
            </w:r>
            <w:proofErr w:type="gramStart"/>
            <w:r w:rsidRPr="00C2434E">
              <w:rPr>
                <w:sz w:val="22"/>
                <w:szCs w:val="22"/>
              </w:rPr>
              <w:t xml:space="preserve">  </w:t>
            </w:r>
            <w:proofErr w:type="gramEnd"/>
            <w:r w:rsidRPr="00C2434E">
              <w:rPr>
                <w:sz w:val="22"/>
                <w:szCs w:val="22"/>
              </w:rPr>
              <w:t>GAMADA, PARA O FIM DE DIVULGAÇÃO DO NAZISMO.</w:t>
            </w:r>
            <w:r>
              <w:rPr>
                <w:sz w:val="22"/>
                <w:szCs w:val="22"/>
              </w:rPr>
              <w:t xml:space="preserve"> </w:t>
            </w:r>
          </w:p>
          <w:p w:rsidR="00C2434E" w:rsidRPr="000B7002" w:rsidRDefault="00C2434E" w:rsidP="004569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:rsidR="00C2434E" w:rsidRPr="006A46F1" w:rsidRDefault="00C2434E" w:rsidP="004569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JOAQUIM DA JANELINHA</w:t>
            </w:r>
          </w:p>
        </w:tc>
        <w:tc>
          <w:tcPr>
            <w:tcW w:w="1670" w:type="dxa"/>
          </w:tcPr>
          <w:p w:rsidR="00C2434E" w:rsidRPr="006A46F1" w:rsidRDefault="00C2434E" w:rsidP="004569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PAQUITO DE TODOS</w:t>
            </w:r>
          </w:p>
        </w:tc>
      </w:tr>
      <w:tr w:rsidR="00C2434E" w:rsidTr="004569FC">
        <w:trPr>
          <w:trHeight w:val="1497"/>
        </w:trPr>
        <w:tc>
          <w:tcPr>
            <w:tcW w:w="1512" w:type="dxa"/>
          </w:tcPr>
          <w:p w:rsidR="00C2434E" w:rsidRPr="00603716" w:rsidRDefault="00C2434E" w:rsidP="007F2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PROJETO DE LEI 255/2023</w:t>
            </w:r>
          </w:p>
        </w:tc>
        <w:tc>
          <w:tcPr>
            <w:tcW w:w="4442" w:type="dxa"/>
          </w:tcPr>
          <w:p w:rsidR="00C2434E" w:rsidRPr="00C2434E" w:rsidRDefault="00C2434E" w:rsidP="004569FC">
            <w:pPr>
              <w:jc w:val="both"/>
              <w:rPr>
                <w:sz w:val="22"/>
                <w:szCs w:val="22"/>
              </w:rPr>
            </w:pPr>
            <w:r w:rsidRPr="00C2434E">
              <w:rPr>
                <w:sz w:val="22"/>
                <w:szCs w:val="22"/>
              </w:rPr>
              <w:t>DENOMINA RUA ITACY APARECIDO MARQUES A ATUAL RUA CD4, NOBAIRROARUANA, MUNICÍPIO DE ARACAJU.</w:t>
            </w:r>
          </w:p>
        </w:tc>
        <w:tc>
          <w:tcPr>
            <w:tcW w:w="2016" w:type="dxa"/>
          </w:tcPr>
          <w:p w:rsidR="00C2434E" w:rsidRPr="00C2434E" w:rsidRDefault="00C2434E" w:rsidP="004569FC">
            <w:pPr>
              <w:jc w:val="center"/>
              <w:rPr>
                <w:b/>
                <w:sz w:val="22"/>
                <w:szCs w:val="22"/>
              </w:rPr>
            </w:pPr>
            <w:r w:rsidRPr="00C2434E">
              <w:rPr>
                <w:b/>
                <w:sz w:val="22"/>
                <w:szCs w:val="22"/>
              </w:rPr>
              <w:t>RICARDO VASCONCELOS</w:t>
            </w:r>
          </w:p>
        </w:tc>
        <w:tc>
          <w:tcPr>
            <w:tcW w:w="1670" w:type="dxa"/>
          </w:tcPr>
          <w:p w:rsidR="00C2434E" w:rsidRPr="006A46F1" w:rsidRDefault="00C2434E" w:rsidP="007F24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PAQUITO DE TODOS</w:t>
            </w:r>
          </w:p>
        </w:tc>
      </w:tr>
      <w:tr w:rsidR="00C2434E" w:rsidTr="004569FC">
        <w:trPr>
          <w:trHeight w:val="1497"/>
        </w:trPr>
        <w:tc>
          <w:tcPr>
            <w:tcW w:w="1512" w:type="dxa"/>
          </w:tcPr>
          <w:p w:rsidR="00C2434E" w:rsidRPr="00603716" w:rsidRDefault="00C2434E" w:rsidP="007F2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PROJETO DE LEI 247/2023</w:t>
            </w:r>
          </w:p>
        </w:tc>
        <w:tc>
          <w:tcPr>
            <w:tcW w:w="4442" w:type="dxa"/>
          </w:tcPr>
          <w:p w:rsidR="00C2434E" w:rsidRDefault="00C2434E" w:rsidP="004569FC">
            <w:pPr>
              <w:jc w:val="both"/>
              <w:rPr>
                <w:sz w:val="22"/>
                <w:szCs w:val="22"/>
              </w:rPr>
            </w:pPr>
            <w:r w:rsidRPr="00C2434E">
              <w:rPr>
                <w:sz w:val="22"/>
                <w:szCs w:val="22"/>
              </w:rPr>
              <w:t>INSTITUI O PROGRAMA DE REAPROVEITAMENTO DE PEÇAS E ACESSÓRIOS DOS UNIFORMES QUE NÃO ESTÃO SENDO MAIS UTILIZADOS PELOS GUARDAS MUNICIPAIS – GMA E AGENTES DE TRÂNSITO – SMTT DE ARACAJU E DÁ OUTRAS PROVIDÊNCIAS.</w:t>
            </w:r>
          </w:p>
          <w:p w:rsidR="00C2434E" w:rsidRPr="00C2434E" w:rsidRDefault="00C2434E" w:rsidP="004569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:rsidR="00C2434E" w:rsidRPr="00C2434E" w:rsidRDefault="00C2434E" w:rsidP="004569FC">
            <w:pPr>
              <w:jc w:val="center"/>
              <w:rPr>
                <w:b/>
                <w:sz w:val="22"/>
                <w:szCs w:val="22"/>
              </w:rPr>
            </w:pPr>
            <w:r w:rsidRPr="00C2434E">
              <w:rPr>
                <w:b/>
                <w:sz w:val="22"/>
                <w:szCs w:val="22"/>
              </w:rPr>
              <w:t>SGT. BYRON</w:t>
            </w:r>
          </w:p>
        </w:tc>
        <w:tc>
          <w:tcPr>
            <w:tcW w:w="1670" w:type="dxa"/>
          </w:tcPr>
          <w:p w:rsidR="00C2434E" w:rsidRPr="006A46F1" w:rsidRDefault="00C2434E" w:rsidP="007F24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PAQUITO DE TODOS</w:t>
            </w:r>
          </w:p>
        </w:tc>
      </w:tr>
      <w:tr w:rsidR="001304D5" w:rsidTr="004569FC">
        <w:trPr>
          <w:trHeight w:val="1497"/>
        </w:trPr>
        <w:tc>
          <w:tcPr>
            <w:tcW w:w="1512" w:type="dxa"/>
          </w:tcPr>
          <w:p w:rsidR="001304D5" w:rsidRPr="00603716" w:rsidRDefault="001304D5" w:rsidP="00EE4F8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PROJETO DE LEI 321/2023</w:t>
            </w:r>
          </w:p>
        </w:tc>
        <w:tc>
          <w:tcPr>
            <w:tcW w:w="4442" w:type="dxa"/>
          </w:tcPr>
          <w:p w:rsidR="001304D5" w:rsidRPr="001304D5" w:rsidRDefault="001304D5" w:rsidP="004569FC">
            <w:pPr>
              <w:jc w:val="both"/>
              <w:rPr>
                <w:sz w:val="22"/>
                <w:szCs w:val="22"/>
              </w:rPr>
            </w:pPr>
            <w:r w:rsidRPr="001304D5">
              <w:rPr>
                <w:sz w:val="22"/>
                <w:szCs w:val="22"/>
              </w:rPr>
              <w:t>INSTITUI O SINAL POSITIVO-RESPEITO, O GESTO DO PEDESTRE QUE INDICA O DESEJO DE ATRAVESSAR A VIA, E DÁ OUTRAS PROVIDÊNCIAS.</w:t>
            </w:r>
          </w:p>
        </w:tc>
        <w:tc>
          <w:tcPr>
            <w:tcW w:w="2016" w:type="dxa"/>
          </w:tcPr>
          <w:p w:rsidR="001304D5" w:rsidRPr="001304D5" w:rsidRDefault="001304D5" w:rsidP="004569FC">
            <w:pPr>
              <w:jc w:val="center"/>
              <w:rPr>
                <w:b/>
                <w:sz w:val="22"/>
                <w:szCs w:val="22"/>
              </w:rPr>
            </w:pPr>
            <w:r w:rsidRPr="001304D5">
              <w:rPr>
                <w:b/>
                <w:sz w:val="22"/>
                <w:szCs w:val="22"/>
              </w:rPr>
              <w:t>FABIANO OLIVEIRA</w:t>
            </w:r>
          </w:p>
        </w:tc>
        <w:tc>
          <w:tcPr>
            <w:tcW w:w="1670" w:type="dxa"/>
          </w:tcPr>
          <w:p w:rsidR="001304D5" w:rsidRPr="001304D5" w:rsidRDefault="001304D5" w:rsidP="007F24E0">
            <w:pPr>
              <w:jc w:val="center"/>
              <w:rPr>
                <w:b/>
                <w:sz w:val="22"/>
                <w:szCs w:val="22"/>
              </w:rPr>
            </w:pPr>
            <w:r w:rsidRPr="001304D5">
              <w:rPr>
                <w:b/>
                <w:sz w:val="22"/>
                <w:szCs w:val="22"/>
              </w:rPr>
              <w:t>RICARDO MARQUES</w:t>
            </w:r>
          </w:p>
        </w:tc>
      </w:tr>
      <w:tr w:rsidR="001304D5" w:rsidTr="004569FC">
        <w:trPr>
          <w:trHeight w:val="1497"/>
        </w:trPr>
        <w:tc>
          <w:tcPr>
            <w:tcW w:w="1512" w:type="dxa"/>
          </w:tcPr>
          <w:p w:rsidR="001304D5" w:rsidRPr="00603716" w:rsidRDefault="001304D5" w:rsidP="00EE4F8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PROJETO DE LEI 348/2023</w:t>
            </w:r>
          </w:p>
        </w:tc>
        <w:tc>
          <w:tcPr>
            <w:tcW w:w="4442" w:type="dxa"/>
          </w:tcPr>
          <w:p w:rsidR="001304D5" w:rsidRDefault="001304D5" w:rsidP="004569FC">
            <w:pPr>
              <w:jc w:val="both"/>
              <w:rPr>
                <w:sz w:val="22"/>
                <w:szCs w:val="22"/>
              </w:rPr>
            </w:pPr>
            <w:r w:rsidRPr="001304D5">
              <w:rPr>
                <w:sz w:val="22"/>
                <w:szCs w:val="22"/>
              </w:rPr>
              <w:t xml:space="preserve">INCLUI </w:t>
            </w:r>
            <w:proofErr w:type="gramStart"/>
            <w:r w:rsidRPr="001304D5">
              <w:rPr>
                <w:sz w:val="22"/>
                <w:szCs w:val="22"/>
              </w:rPr>
              <w:t>NA HOME</w:t>
            </w:r>
            <w:proofErr w:type="gramEnd"/>
            <w:r w:rsidRPr="001304D5">
              <w:rPr>
                <w:sz w:val="22"/>
                <w:szCs w:val="22"/>
              </w:rPr>
              <w:t xml:space="preserve"> PAGE OFICIAL DA ADMINISTRAÇÃO MUNICIPAL ABA ESPECÍFICA PARA DEFICIENTE E MOBILIDADE REDUZIDA E DÁ OUTRAS PROVIDÊNCIAS.</w:t>
            </w:r>
          </w:p>
          <w:p w:rsidR="00F32B9A" w:rsidRPr="001304D5" w:rsidRDefault="00F32B9A" w:rsidP="004569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:rsidR="001304D5" w:rsidRPr="001304D5" w:rsidRDefault="001304D5" w:rsidP="004569FC">
            <w:pPr>
              <w:jc w:val="center"/>
              <w:rPr>
                <w:b/>
                <w:sz w:val="22"/>
                <w:szCs w:val="22"/>
              </w:rPr>
            </w:pPr>
            <w:r w:rsidRPr="001304D5">
              <w:rPr>
                <w:b/>
                <w:sz w:val="22"/>
                <w:szCs w:val="22"/>
              </w:rPr>
              <w:t>EMÍLIA CORRÊA</w:t>
            </w:r>
          </w:p>
        </w:tc>
        <w:tc>
          <w:tcPr>
            <w:tcW w:w="1670" w:type="dxa"/>
          </w:tcPr>
          <w:p w:rsidR="001304D5" w:rsidRPr="001304D5" w:rsidRDefault="001304D5" w:rsidP="00EE4F81">
            <w:pPr>
              <w:jc w:val="center"/>
              <w:rPr>
                <w:b/>
                <w:sz w:val="22"/>
                <w:szCs w:val="22"/>
              </w:rPr>
            </w:pPr>
            <w:r w:rsidRPr="001304D5">
              <w:rPr>
                <w:b/>
                <w:sz w:val="22"/>
                <w:szCs w:val="22"/>
              </w:rPr>
              <w:t>RICARDO MA</w:t>
            </w:r>
            <w:bookmarkStart w:id="0" w:name="_GoBack"/>
            <w:bookmarkEnd w:id="0"/>
            <w:r w:rsidRPr="001304D5">
              <w:rPr>
                <w:b/>
                <w:sz w:val="22"/>
                <w:szCs w:val="22"/>
              </w:rPr>
              <w:t>RQUES</w:t>
            </w:r>
          </w:p>
        </w:tc>
      </w:tr>
    </w:tbl>
    <w:p w:rsidR="00042DBC" w:rsidRDefault="00042DBC" w:rsidP="00042DBC"/>
    <w:p w:rsidR="00042DBC" w:rsidRDefault="00042DBC" w:rsidP="00042DBC"/>
    <w:p w:rsidR="00073709" w:rsidRDefault="00073709"/>
    <w:sectPr w:rsidR="00073709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76B" w:rsidRDefault="00C2434E">
      <w:pPr>
        <w:spacing w:after="0" w:line="240" w:lineRule="auto"/>
      </w:pPr>
      <w:r>
        <w:separator/>
      </w:r>
    </w:p>
  </w:endnote>
  <w:endnote w:type="continuationSeparator" w:id="0">
    <w:p w:rsidR="0001076B" w:rsidRDefault="00C24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F76" w:rsidRDefault="00042DBC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76B" w:rsidRDefault="00C2434E">
      <w:pPr>
        <w:spacing w:after="0" w:line="240" w:lineRule="auto"/>
      </w:pPr>
      <w:r>
        <w:separator/>
      </w:r>
    </w:p>
  </w:footnote>
  <w:footnote w:type="continuationSeparator" w:id="0">
    <w:p w:rsidR="0001076B" w:rsidRDefault="00C24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F76" w:rsidRDefault="00042DBC">
    <w:pPr>
      <w:pStyle w:val="Cabealho"/>
      <w:jc w:val="center"/>
      <w:rPr>
        <w:sz w:val="24"/>
      </w:rPr>
    </w:pPr>
    <w:r>
      <w:rPr>
        <w:noProof/>
        <w:sz w:val="24"/>
        <w:lang w:eastAsia="pt-BR"/>
      </w:rPr>
      <w:drawing>
        <wp:inline distT="0" distB="0" distL="0" distR="0" wp14:anchorId="71093C77" wp14:editId="0A6197B2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4F76" w:rsidRDefault="00042DBC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 w:rsidR="00854F76" w:rsidRDefault="00042DBC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 w:rsidR="00854F76" w:rsidRDefault="00FB55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DBC"/>
    <w:rsid w:val="0001076B"/>
    <w:rsid w:val="00042DBC"/>
    <w:rsid w:val="00073709"/>
    <w:rsid w:val="001304D5"/>
    <w:rsid w:val="00C2434E"/>
    <w:rsid w:val="00F32B9A"/>
    <w:rsid w:val="00FB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D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042D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042DBC"/>
  </w:style>
  <w:style w:type="paragraph" w:styleId="Rodap">
    <w:name w:val="footer"/>
    <w:basedOn w:val="Normal"/>
    <w:link w:val="RodapChar"/>
    <w:uiPriority w:val="99"/>
    <w:unhideWhenUsed/>
    <w:qFormat/>
    <w:rsid w:val="00042D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042DBC"/>
  </w:style>
  <w:style w:type="table" w:styleId="Tabelacomgrade">
    <w:name w:val="Table Grid"/>
    <w:basedOn w:val="Tabelanormal"/>
    <w:uiPriority w:val="59"/>
    <w:qFormat/>
    <w:rsid w:val="00042DB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042D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D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D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042D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042DBC"/>
  </w:style>
  <w:style w:type="paragraph" w:styleId="Rodap">
    <w:name w:val="footer"/>
    <w:basedOn w:val="Normal"/>
    <w:link w:val="RodapChar"/>
    <w:uiPriority w:val="99"/>
    <w:unhideWhenUsed/>
    <w:qFormat/>
    <w:rsid w:val="00042D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042DBC"/>
  </w:style>
  <w:style w:type="table" w:styleId="Tabelacomgrade">
    <w:name w:val="Table Grid"/>
    <w:basedOn w:val="Tabelanormal"/>
    <w:uiPriority w:val="59"/>
    <w:qFormat/>
    <w:rsid w:val="00042DB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042D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6FC73-2044-4426-9CB7-7870B5BD8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Ana Luiza de Oliveira Mota</cp:lastModifiedBy>
  <cp:revision>5</cp:revision>
  <cp:lastPrinted>2024-03-27T12:25:00Z</cp:lastPrinted>
  <dcterms:created xsi:type="dcterms:W3CDTF">2024-03-15T12:01:00Z</dcterms:created>
  <dcterms:modified xsi:type="dcterms:W3CDTF">2024-03-27T12:25:00Z</dcterms:modified>
</cp:coreProperties>
</file>