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A8" w:rsidRDefault="00E645A8" w:rsidP="00E645A8">
      <w:pPr>
        <w:pStyle w:val="western"/>
        <w:spacing w:before="0" w:beforeAutospacing="0" w:after="0"/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E645A8" w:rsidRDefault="00E645A8" w:rsidP="00E645A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645A8" w:rsidTr="001D3607">
        <w:tc>
          <w:tcPr>
            <w:tcW w:w="9322" w:type="dxa"/>
          </w:tcPr>
          <w:p w:rsidR="00E645A8" w:rsidRDefault="00E645A8" w:rsidP="001D3607">
            <w:pPr>
              <w:jc w:val="center"/>
              <w:rPr>
                <w:b/>
                <w:sz w:val="24"/>
                <w:szCs w:val="24"/>
              </w:rPr>
            </w:pPr>
            <w:r w:rsidRPr="00767AE6">
              <w:rPr>
                <w:b/>
                <w:sz w:val="24"/>
                <w:szCs w:val="24"/>
              </w:rPr>
              <w:t>RICARDO MARQUES</w:t>
            </w:r>
          </w:p>
          <w:p w:rsidR="00E645A8" w:rsidRDefault="00E645A8" w:rsidP="001D3607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E645A8" w:rsidTr="001D3607">
        <w:tc>
          <w:tcPr>
            <w:tcW w:w="9322" w:type="dxa"/>
          </w:tcPr>
          <w:p w:rsidR="00E645A8" w:rsidRDefault="00E645A8" w:rsidP="001D3607">
            <w:pPr>
              <w:jc w:val="center"/>
              <w:rPr>
                <w:b/>
                <w:sz w:val="24"/>
                <w:szCs w:val="24"/>
              </w:rPr>
            </w:pPr>
            <w:r w:rsidRPr="00767AE6">
              <w:rPr>
                <w:b/>
                <w:sz w:val="24"/>
                <w:szCs w:val="24"/>
              </w:rPr>
              <w:t>BRENO GARIBALDE</w:t>
            </w:r>
          </w:p>
          <w:p w:rsidR="00E645A8" w:rsidRDefault="00E645A8" w:rsidP="001D3607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E645A8" w:rsidRDefault="00E645A8" w:rsidP="00E645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5A8" w:rsidRDefault="00B60DD6" w:rsidP="00E645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PAUTA DA REUNIÃO ORDINÁRIA DE </w:t>
      </w:r>
      <w:r w:rsidR="001D3607">
        <w:rPr>
          <w:rFonts w:ascii="Times New Roman" w:hAnsi="Times New Roman" w:cs="Times New Roman"/>
          <w:b/>
          <w:sz w:val="24"/>
          <w:szCs w:val="24"/>
        </w:rPr>
        <w:t>05</w:t>
      </w:r>
      <w:r w:rsidR="00E645A8" w:rsidRPr="00767AE6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645A8">
        <w:rPr>
          <w:rFonts w:ascii="Times New Roman" w:hAnsi="Times New Roman" w:cs="Times New Roman"/>
          <w:b/>
          <w:sz w:val="24"/>
          <w:szCs w:val="24"/>
        </w:rPr>
        <w:t>JUNHO</w:t>
      </w:r>
      <w:r w:rsidR="00E645A8" w:rsidRPr="00767AE6">
        <w:rPr>
          <w:rFonts w:ascii="Times New Roman" w:hAnsi="Times New Roman" w:cs="Times New Roman"/>
          <w:b/>
          <w:sz w:val="24"/>
          <w:szCs w:val="24"/>
        </w:rPr>
        <w:t xml:space="preserve"> DE 2024</w:t>
      </w:r>
    </w:p>
    <w:tbl>
      <w:tblPr>
        <w:tblStyle w:val="Tabelacomgrad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2"/>
        <w:gridCol w:w="4442"/>
        <w:gridCol w:w="2016"/>
        <w:gridCol w:w="1670"/>
      </w:tblGrid>
      <w:tr w:rsidR="00E645A8" w:rsidTr="001D3607">
        <w:tc>
          <w:tcPr>
            <w:tcW w:w="1512" w:type="dxa"/>
          </w:tcPr>
          <w:p w:rsidR="00E645A8" w:rsidRDefault="00E645A8" w:rsidP="001D36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4442" w:type="dxa"/>
          </w:tcPr>
          <w:p w:rsidR="00E645A8" w:rsidRDefault="00E645A8" w:rsidP="001D3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2016" w:type="dxa"/>
          </w:tcPr>
          <w:p w:rsidR="00E645A8" w:rsidRDefault="00E645A8" w:rsidP="001D3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670" w:type="dxa"/>
          </w:tcPr>
          <w:p w:rsidR="00E645A8" w:rsidRDefault="00E645A8" w:rsidP="001D3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E645A8" w:rsidTr="001D3607">
        <w:trPr>
          <w:trHeight w:val="1206"/>
        </w:trPr>
        <w:tc>
          <w:tcPr>
            <w:tcW w:w="1512" w:type="dxa"/>
          </w:tcPr>
          <w:p w:rsidR="00E645A8" w:rsidRPr="00603716" w:rsidRDefault="00E645A8" w:rsidP="001D36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60/2024</w:t>
            </w:r>
          </w:p>
        </w:tc>
        <w:tc>
          <w:tcPr>
            <w:tcW w:w="4442" w:type="dxa"/>
          </w:tcPr>
          <w:p w:rsidR="00E645A8" w:rsidRDefault="00E645A8" w:rsidP="001D3607">
            <w:pPr>
              <w:jc w:val="both"/>
              <w:rPr>
                <w:sz w:val="22"/>
                <w:szCs w:val="22"/>
              </w:rPr>
            </w:pPr>
            <w:r w:rsidRPr="00E645A8">
              <w:rPr>
                <w:sz w:val="22"/>
                <w:szCs w:val="22"/>
              </w:rPr>
              <w:t>DISPÕE SOBRE A PRIORIDADE DE ATENDIMENTO EM REPARTIÇÕES PÚBLICAS E ENTIDADES FINANCEIRAS DO MUNICÍPIO AOS ADVOGADOS NO PLENO EXERCÍCIO DA PROFISSÃO E DÁ PROVIDÊNCIAS CORRELATAS.</w:t>
            </w:r>
          </w:p>
          <w:p w:rsidR="00E645A8" w:rsidRPr="000B7002" w:rsidRDefault="00E645A8" w:rsidP="001D36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E645A8" w:rsidRPr="006A46F1" w:rsidRDefault="00E645A8" w:rsidP="001D36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PASTOR DIEGO</w:t>
            </w:r>
          </w:p>
        </w:tc>
        <w:tc>
          <w:tcPr>
            <w:tcW w:w="1670" w:type="dxa"/>
          </w:tcPr>
          <w:p w:rsidR="00E645A8" w:rsidRPr="006A46F1" w:rsidRDefault="00E645A8" w:rsidP="001D36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BRENO GARIBALDE</w:t>
            </w:r>
          </w:p>
        </w:tc>
      </w:tr>
      <w:tr w:rsidR="00E645A8" w:rsidTr="001D3607">
        <w:trPr>
          <w:trHeight w:val="1497"/>
        </w:trPr>
        <w:tc>
          <w:tcPr>
            <w:tcW w:w="1512" w:type="dxa"/>
          </w:tcPr>
          <w:p w:rsidR="00E645A8" w:rsidRPr="00603716" w:rsidRDefault="00E645A8" w:rsidP="001D36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72/2024</w:t>
            </w:r>
          </w:p>
        </w:tc>
        <w:tc>
          <w:tcPr>
            <w:tcW w:w="4442" w:type="dxa"/>
          </w:tcPr>
          <w:p w:rsidR="00E645A8" w:rsidRDefault="00E645A8" w:rsidP="001D3607">
            <w:pPr>
              <w:jc w:val="both"/>
              <w:rPr>
                <w:sz w:val="22"/>
                <w:szCs w:val="22"/>
              </w:rPr>
            </w:pPr>
            <w:r w:rsidRPr="00E645A8">
              <w:rPr>
                <w:sz w:val="22"/>
                <w:szCs w:val="22"/>
              </w:rPr>
              <w:t>DENOMINA CAMPO DE FUTEBOL MANOEL CARDOSO ARAGÃO, O CAMPO DE FUTEBOL SEM NOME LOCALIZADO NA PRAÇA POETA CLODOALDO DE ALENCAR, SITUADA NO CONJUNTO SENADOR LEITE NETO, NO MUNICÍPIO DE ARACAJU, E DÁ OUTRAS PROVIDÊNCIAS.</w:t>
            </w:r>
          </w:p>
          <w:p w:rsidR="00E645A8" w:rsidRPr="000B7002" w:rsidRDefault="00E645A8" w:rsidP="001D36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E645A8" w:rsidRPr="006A46F1" w:rsidRDefault="00E645A8" w:rsidP="001D36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FABIANO OLIVEIRA</w:t>
            </w:r>
          </w:p>
        </w:tc>
        <w:tc>
          <w:tcPr>
            <w:tcW w:w="1670" w:type="dxa"/>
          </w:tcPr>
          <w:p w:rsidR="00E645A8" w:rsidRPr="006A46F1" w:rsidRDefault="00E645A8" w:rsidP="001D36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SHEYLA GALBA</w:t>
            </w:r>
          </w:p>
        </w:tc>
      </w:tr>
      <w:tr w:rsidR="00B60DD6" w:rsidTr="001D3607">
        <w:trPr>
          <w:trHeight w:val="1497"/>
        </w:trPr>
        <w:tc>
          <w:tcPr>
            <w:tcW w:w="1512" w:type="dxa"/>
          </w:tcPr>
          <w:p w:rsidR="00B60DD6" w:rsidRPr="00603716" w:rsidRDefault="00B60DD6" w:rsidP="001D36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26/2024</w:t>
            </w:r>
          </w:p>
        </w:tc>
        <w:tc>
          <w:tcPr>
            <w:tcW w:w="4442" w:type="dxa"/>
          </w:tcPr>
          <w:p w:rsidR="00B60DD6" w:rsidRPr="00B60DD6" w:rsidRDefault="00B60DD6" w:rsidP="001D3607">
            <w:pPr>
              <w:jc w:val="both"/>
              <w:rPr>
                <w:sz w:val="22"/>
                <w:szCs w:val="22"/>
              </w:rPr>
            </w:pPr>
            <w:r w:rsidRPr="00B60DD6">
              <w:rPr>
                <w:sz w:val="22"/>
                <w:szCs w:val="22"/>
              </w:rPr>
              <w:t>DENOMINA RUA MARIA SILVEIRA SANTANA, A ATUAL RUA “A”, NO BAIRRO ROBALO, ZONA DE EXPANSÃO DE ARACAJU E DÁ PROVIDÊNCIAS CORRELATAS.</w:t>
            </w:r>
          </w:p>
        </w:tc>
        <w:tc>
          <w:tcPr>
            <w:tcW w:w="2016" w:type="dxa"/>
          </w:tcPr>
          <w:p w:rsidR="00B60DD6" w:rsidRPr="00B60DD6" w:rsidRDefault="00B60DD6" w:rsidP="001D3607">
            <w:pPr>
              <w:jc w:val="center"/>
              <w:rPr>
                <w:b/>
                <w:sz w:val="22"/>
                <w:szCs w:val="22"/>
              </w:rPr>
            </w:pPr>
            <w:r w:rsidRPr="00B60DD6">
              <w:rPr>
                <w:b/>
                <w:sz w:val="22"/>
                <w:szCs w:val="22"/>
              </w:rPr>
              <w:t>ELBER BATALHA</w:t>
            </w:r>
          </w:p>
        </w:tc>
        <w:tc>
          <w:tcPr>
            <w:tcW w:w="1670" w:type="dxa"/>
          </w:tcPr>
          <w:p w:rsidR="00B60DD6" w:rsidRPr="00B60DD6" w:rsidRDefault="00B60DD6" w:rsidP="001D3607">
            <w:pPr>
              <w:jc w:val="center"/>
              <w:rPr>
                <w:b/>
                <w:sz w:val="22"/>
                <w:szCs w:val="22"/>
              </w:rPr>
            </w:pPr>
            <w:r w:rsidRPr="00B60DD6">
              <w:rPr>
                <w:b/>
                <w:sz w:val="22"/>
                <w:szCs w:val="22"/>
              </w:rPr>
              <w:t>SONECA</w:t>
            </w:r>
          </w:p>
        </w:tc>
      </w:tr>
      <w:tr w:rsidR="00B60DD6" w:rsidTr="001D3607">
        <w:trPr>
          <w:trHeight w:val="1497"/>
        </w:trPr>
        <w:tc>
          <w:tcPr>
            <w:tcW w:w="1512" w:type="dxa"/>
          </w:tcPr>
          <w:p w:rsidR="00B60DD6" w:rsidRPr="00603716" w:rsidRDefault="00B60DD6" w:rsidP="001D36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53/2024</w:t>
            </w:r>
          </w:p>
        </w:tc>
        <w:tc>
          <w:tcPr>
            <w:tcW w:w="4442" w:type="dxa"/>
          </w:tcPr>
          <w:p w:rsidR="00B60DD6" w:rsidRPr="00B60DD6" w:rsidRDefault="00B60DD6" w:rsidP="001D3607">
            <w:pPr>
              <w:jc w:val="both"/>
              <w:rPr>
                <w:sz w:val="22"/>
                <w:szCs w:val="22"/>
              </w:rPr>
            </w:pPr>
            <w:r w:rsidRPr="00B60DD6">
              <w:rPr>
                <w:sz w:val="22"/>
                <w:szCs w:val="22"/>
              </w:rPr>
              <w:t xml:space="preserve">DENOMINA </w:t>
            </w:r>
            <w:proofErr w:type="spellStart"/>
            <w:proofErr w:type="gramStart"/>
            <w:r w:rsidRPr="00B60DD6">
              <w:rPr>
                <w:sz w:val="22"/>
                <w:szCs w:val="22"/>
              </w:rPr>
              <w:t>PROF.ª</w:t>
            </w:r>
            <w:proofErr w:type="spellEnd"/>
            <w:proofErr w:type="gramEnd"/>
            <w:r w:rsidRPr="00B60DD6">
              <w:rPr>
                <w:sz w:val="22"/>
                <w:szCs w:val="22"/>
              </w:rPr>
              <w:t xml:space="preserve"> LUÍZA ARAUJO DA ROCHA PITA, ATUAL RUA 30, CONJUNTO JK, CEP. </w:t>
            </w:r>
            <w:proofErr w:type="gramStart"/>
            <w:r w:rsidRPr="00B60DD6">
              <w:rPr>
                <w:sz w:val="22"/>
                <w:szCs w:val="22"/>
              </w:rPr>
              <w:t>49.096-080, BAIRRO</w:t>
            </w:r>
            <w:proofErr w:type="gramEnd"/>
            <w:r w:rsidRPr="00B60DD6">
              <w:rPr>
                <w:sz w:val="22"/>
                <w:szCs w:val="22"/>
              </w:rPr>
              <w:t xml:space="preserve"> JABOTIANA E DÁ PROVIDÊNCIAS CORRELATAS.</w:t>
            </w:r>
          </w:p>
        </w:tc>
        <w:tc>
          <w:tcPr>
            <w:tcW w:w="2016" w:type="dxa"/>
          </w:tcPr>
          <w:p w:rsidR="00B60DD6" w:rsidRPr="00B60DD6" w:rsidRDefault="00B60DD6" w:rsidP="001D3607">
            <w:pPr>
              <w:jc w:val="center"/>
              <w:rPr>
                <w:b/>
                <w:sz w:val="22"/>
                <w:szCs w:val="22"/>
              </w:rPr>
            </w:pPr>
            <w:r w:rsidRPr="00B60DD6">
              <w:rPr>
                <w:b/>
                <w:sz w:val="22"/>
                <w:szCs w:val="22"/>
              </w:rPr>
              <w:t>SÔNIA MEIRE</w:t>
            </w:r>
          </w:p>
        </w:tc>
        <w:tc>
          <w:tcPr>
            <w:tcW w:w="1670" w:type="dxa"/>
          </w:tcPr>
          <w:p w:rsidR="00B60DD6" w:rsidRPr="00B60DD6" w:rsidRDefault="00B60DD6" w:rsidP="001D3607">
            <w:pPr>
              <w:jc w:val="center"/>
              <w:rPr>
                <w:b/>
                <w:sz w:val="22"/>
                <w:szCs w:val="22"/>
              </w:rPr>
            </w:pPr>
            <w:r w:rsidRPr="00B60DD6">
              <w:rPr>
                <w:b/>
                <w:sz w:val="22"/>
                <w:szCs w:val="22"/>
              </w:rPr>
              <w:t>SONECA</w:t>
            </w:r>
          </w:p>
        </w:tc>
      </w:tr>
      <w:tr w:rsidR="00B60DD6" w:rsidTr="001D3607">
        <w:trPr>
          <w:trHeight w:val="1497"/>
        </w:trPr>
        <w:tc>
          <w:tcPr>
            <w:tcW w:w="1512" w:type="dxa"/>
          </w:tcPr>
          <w:p w:rsidR="00B60DD6" w:rsidRPr="00603716" w:rsidRDefault="00B60DD6" w:rsidP="001D36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91/2024</w:t>
            </w:r>
          </w:p>
        </w:tc>
        <w:tc>
          <w:tcPr>
            <w:tcW w:w="4442" w:type="dxa"/>
          </w:tcPr>
          <w:p w:rsidR="00B60DD6" w:rsidRPr="00B60DD6" w:rsidRDefault="00B60DD6" w:rsidP="001D3607">
            <w:pPr>
              <w:jc w:val="both"/>
              <w:rPr>
                <w:sz w:val="22"/>
                <w:szCs w:val="22"/>
              </w:rPr>
            </w:pPr>
            <w:r w:rsidRPr="00B60DD6">
              <w:rPr>
                <w:sz w:val="22"/>
                <w:szCs w:val="22"/>
              </w:rPr>
              <w:t>DENOMINA RUA JORNALISTA EDVAR FREIRE CAETANO, A ATUAL RUA B, JARDIM COSTA MAR, NO BAIRRO DA ARUANA E DÁ PROVIDÊNCIAS CORRELATAS.</w:t>
            </w:r>
          </w:p>
        </w:tc>
        <w:tc>
          <w:tcPr>
            <w:tcW w:w="2016" w:type="dxa"/>
          </w:tcPr>
          <w:p w:rsidR="00B60DD6" w:rsidRPr="00B60DD6" w:rsidRDefault="00B60DD6" w:rsidP="001D3607">
            <w:pPr>
              <w:jc w:val="center"/>
              <w:rPr>
                <w:b/>
                <w:sz w:val="22"/>
                <w:szCs w:val="22"/>
              </w:rPr>
            </w:pPr>
            <w:r w:rsidRPr="00B60DD6">
              <w:rPr>
                <w:b/>
                <w:sz w:val="22"/>
                <w:szCs w:val="22"/>
              </w:rPr>
              <w:t>ELBER BATALHA</w:t>
            </w:r>
          </w:p>
        </w:tc>
        <w:tc>
          <w:tcPr>
            <w:tcW w:w="1670" w:type="dxa"/>
          </w:tcPr>
          <w:p w:rsidR="00B60DD6" w:rsidRPr="00B60DD6" w:rsidRDefault="00B60DD6" w:rsidP="001D3607">
            <w:pPr>
              <w:jc w:val="center"/>
              <w:rPr>
                <w:b/>
                <w:sz w:val="22"/>
                <w:szCs w:val="22"/>
              </w:rPr>
            </w:pPr>
            <w:r w:rsidRPr="00B60DD6">
              <w:rPr>
                <w:b/>
                <w:sz w:val="22"/>
                <w:szCs w:val="22"/>
              </w:rPr>
              <w:t>SONECA</w:t>
            </w:r>
          </w:p>
        </w:tc>
      </w:tr>
      <w:tr w:rsidR="00B60DD6" w:rsidTr="001D3607">
        <w:trPr>
          <w:trHeight w:val="1497"/>
        </w:trPr>
        <w:tc>
          <w:tcPr>
            <w:tcW w:w="1512" w:type="dxa"/>
          </w:tcPr>
          <w:p w:rsidR="00B13872" w:rsidRDefault="00B60DD6" w:rsidP="001D36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PROJETO DE LEI 392/2023</w:t>
            </w:r>
          </w:p>
          <w:p w:rsidR="00B13872" w:rsidRDefault="00B13872" w:rsidP="00B13872">
            <w:pPr>
              <w:rPr>
                <w:sz w:val="24"/>
                <w:szCs w:val="24"/>
              </w:rPr>
            </w:pPr>
          </w:p>
          <w:p w:rsidR="00B13872" w:rsidRDefault="00B13872" w:rsidP="00B13872">
            <w:pPr>
              <w:rPr>
                <w:sz w:val="24"/>
                <w:szCs w:val="24"/>
              </w:rPr>
            </w:pPr>
          </w:p>
          <w:p w:rsidR="00B60DD6" w:rsidRPr="00B13872" w:rsidRDefault="00B13872" w:rsidP="00B13872">
            <w:pPr>
              <w:tabs>
                <w:tab w:val="left" w:pos="12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4442" w:type="dxa"/>
          </w:tcPr>
          <w:p w:rsidR="00B60DD6" w:rsidRDefault="00B60DD6" w:rsidP="001D3607">
            <w:pPr>
              <w:jc w:val="both"/>
              <w:rPr>
                <w:sz w:val="22"/>
                <w:szCs w:val="22"/>
              </w:rPr>
            </w:pPr>
            <w:r w:rsidRPr="00B60DD6">
              <w:rPr>
                <w:sz w:val="22"/>
                <w:szCs w:val="22"/>
              </w:rPr>
              <w:t xml:space="preserve">DENOMINA PRAÇA PEDRINHO DOS SANTOS A ATUAL PRAÇA </w:t>
            </w:r>
            <w:proofErr w:type="gramStart"/>
            <w:r w:rsidRPr="00B60DD6">
              <w:rPr>
                <w:sz w:val="22"/>
                <w:szCs w:val="22"/>
              </w:rPr>
              <w:t>1</w:t>
            </w:r>
            <w:proofErr w:type="gramEnd"/>
            <w:r w:rsidRPr="00B60DD6">
              <w:rPr>
                <w:sz w:val="22"/>
                <w:szCs w:val="22"/>
              </w:rPr>
              <w:t>, LOCALIZADA ENTRE AS RUAS LAUDELINO DE OLIVEIRA FREIRE E TONY MAKEY, NO BAIRRO 17 DE MARÇO E DÁ PROVIDÊNCIAS CORRELATAS.</w:t>
            </w:r>
          </w:p>
          <w:p w:rsidR="00B60DD6" w:rsidRPr="00B60DD6" w:rsidRDefault="00B60DD6" w:rsidP="001D36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B60DD6" w:rsidRPr="00B60DD6" w:rsidRDefault="00B60DD6" w:rsidP="001D3607">
            <w:pPr>
              <w:jc w:val="center"/>
              <w:rPr>
                <w:b/>
                <w:sz w:val="22"/>
                <w:szCs w:val="22"/>
              </w:rPr>
            </w:pPr>
            <w:r w:rsidRPr="00B60DD6">
              <w:rPr>
                <w:b/>
                <w:sz w:val="22"/>
                <w:szCs w:val="22"/>
              </w:rPr>
              <w:t>PROF. BITTENCOURT</w:t>
            </w:r>
          </w:p>
        </w:tc>
        <w:tc>
          <w:tcPr>
            <w:tcW w:w="1670" w:type="dxa"/>
          </w:tcPr>
          <w:p w:rsidR="00B60DD6" w:rsidRPr="00B60DD6" w:rsidRDefault="00B60DD6" w:rsidP="001D3607">
            <w:pPr>
              <w:jc w:val="center"/>
              <w:rPr>
                <w:b/>
                <w:sz w:val="22"/>
                <w:szCs w:val="22"/>
              </w:rPr>
            </w:pPr>
            <w:r w:rsidRPr="00B60DD6">
              <w:rPr>
                <w:b/>
                <w:sz w:val="22"/>
                <w:szCs w:val="22"/>
              </w:rPr>
              <w:t>SONECA</w:t>
            </w:r>
          </w:p>
        </w:tc>
      </w:tr>
      <w:tr w:rsidR="00B13872" w:rsidTr="001D3607">
        <w:trPr>
          <w:trHeight w:val="1497"/>
        </w:trPr>
        <w:tc>
          <w:tcPr>
            <w:tcW w:w="1512" w:type="dxa"/>
          </w:tcPr>
          <w:p w:rsidR="00B13872" w:rsidRDefault="00B13872" w:rsidP="001D36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74/2024</w:t>
            </w:r>
          </w:p>
          <w:p w:rsidR="00B13872" w:rsidRDefault="00B13872" w:rsidP="001D3607">
            <w:pPr>
              <w:rPr>
                <w:sz w:val="24"/>
                <w:szCs w:val="24"/>
              </w:rPr>
            </w:pPr>
          </w:p>
          <w:p w:rsidR="00B13872" w:rsidRDefault="00B13872" w:rsidP="001D3607">
            <w:pPr>
              <w:rPr>
                <w:sz w:val="24"/>
                <w:szCs w:val="24"/>
              </w:rPr>
            </w:pPr>
          </w:p>
          <w:p w:rsidR="00B13872" w:rsidRPr="00B13872" w:rsidRDefault="00B13872" w:rsidP="001D3607">
            <w:pPr>
              <w:tabs>
                <w:tab w:val="left" w:pos="12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4442" w:type="dxa"/>
          </w:tcPr>
          <w:p w:rsidR="00B13872" w:rsidRPr="00B13872" w:rsidRDefault="00B13872" w:rsidP="001D3607">
            <w:pPr>
              <w:jc w:val="both"/>
              <w:rPr>
                <w:sz w:val="22"/>
                <w:szCs w:val="22"/>
              </w:rPr>
            </w:pPr>
            <w:r w:rsidRPr="00B13872">
              <w:rPr>
                <w:sz w:val="22"/>
                <w:szCs w:val="22"/>
              </w:rPr>
              <w:t>DENOMINA RUA IOLANDA ASSIS DOS SANTOS, A ATUAL RUA 31, SITUADA NO CONJUNTO JK, BAIRRO JABOTIANA.</w:t>
            </w:r>
          </w:p>
        </w:tc>
        <w:tc>
          <w:tcPr>
            <w:tcW w:w="2016" w:type="dxa"/>
          </w:tcPr>
          <w:p w:rsidR="00B13872" w:rsidRPr="00B13872" w:rsidRDefault="00B13872" w:rsidP="001D3607">
            <w:pPr>
              <w:jc w:val="center"/>
              <w:rPr>
                <w:b/>
                <w:sz w:val="22"/>
                <w:szCs w:val="22"/>
              </w:rPr>
            </w:pPr>
            <w:r w:rsidRPr="00B13872">
              <w:rPr>
                <w:b/>
                <w:sz w:val="22"/>
                <w:szCs w:val="22"/>
              </w:rPr>
              <w:t>MILTINHO</w:t>
            </w:r>
          </w:p>
        </w:tc>
        <w:tc>
          <w:tcPr>
            <w:tcW w:w="1670" w:type="dxa"/>
          </w:tcPr>
          <w:p w:rsidR="00B13872" w:rsidRPr="00B13872" w:rsidRDefault="00B13872" w:rsidP="001D3607">
            <w:pPr>
              <w:jc w:val="center"/>
              <w:rPr>
                <w:b/>
                <w:sz w:val="22"/>
                <w:szCs w:val="22"/>
              </w:rPr>
            </w:pPr>
            <w:r w:rsidRPr="00B13872">
              <w:rPr>
                <w:b/>
                <w:sz w:val="22"/>
                <w:szCs w:val="22"/>
              </w:rPr>
              <w:t>PAQUITO DE TODOS</w:t>
            </w:r>
          </w:p>
        </w:tc>
      </w:tr>
    </w:tbl>
    <w:p w:rsidR="00E645A8" w:rsidRDefault="00E645A8" w:rsidP="00E645A8"/>
    <w:p w:rsidR="00E645A8" w:rsidRDefault="00E645A8" w:rsidP="00E645A8"/>
    <w:p w:rsidR="00C16F45" w:rsidRDefault="00C16F45"/>
    <w:sectPr w:rsidR="00C16F45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607" w:rsidRDefault="001D3607">
      <w:pPr>
        <w:spacing w:after="0" w:line="240" w:lineRule="auto"/>
      </w:pPr>
      <w:r>
        <w:separator/>
      </w:r>
    </w:p>
  </w:endnote>
  <w:endnote w:type="continuationSeparator" w:id="0">
    <w:p w:rsidR="001D3607" w:rsidRDefault="001D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607" w:rsidRDefault="001D3607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607" w:rsidRDefault="001D3607">
      <w:pPr>
        <w:spacing w:after="0" w:line="240" w:lineRule="auto"/>
      </w:pPr>
      <w:r>
        <w:separator/>
      </w:r>
    </w:p>
  </w:footnote>
  <w:footnote w:type="continuationSeparator" w:id="0">
    <w:p w:rsidR="001D3607" w:rsidRDefault="001D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607" w:rsidRDefault="001D3607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3BE1F248" wp14:editId="66187FAF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3607" w:rsidRDefault="001D3607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1D3607" w:rsidRDefault="001D3607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1D3607" w:rsidRDefault="001D36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A8"/>
    <w:rsid w:val="00130907"/>
    <w:rsid w:val="001D3607"/>
    <w:rsid w:val="004754CA"/>
    <w:rsid w:val="00B13872"/>
    <w:rsid w:val="00B60DD6"/>
    <w:rsid w:val="00C16F45"/>
    <w:rsid w:val="00E6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6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645A8"/>
  </w:style>
  <w:style w:type="paragraph" w:styleId="Rodap">
    <w:name w:val="footer"/>
    <w:basedOn w:val="Normal"/>
    <w:link w:val="RodapChar"/>
    <w:uiPriority w:val="99"/>
    <w:unhideWhenUsed/>
    <w:qFormat/>
    <w:rsid w:val="00E6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645A8"/>
  </w:style>
  <w:style w:type="table" w:styleId="Tabelacomgrade">
    <w:name w:val="Table Grid"/>
    <w:basedOn w:val="Tabelanormal"/>
    <w:uiPriority w:val="59"/>
    <w:qFormat/>
    <w:rsid w:val="00E645A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E645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6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645A8"/>
  </w:style>
  <w:style w:type="paragraph" w:styleId="Rodap">
    <w:name w:val="footer"/>
    <w:basedOn w:val="Normal"/>
    <w:link w:val="RodapChar"/>
    <w:uiPriority w:val="99"/>
    <w:unhideWhenUsed/>
    <w:qFormat/>
    <w:rsid w:val="00E6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645A8"/>
  </w:style>
  <w:style w:type="table" w:styleId="Tabelacomgrade">
    <w:name w:val="Table Grid"/>
    <w:basedOn w:val="Tabelanormal"/>
    <w:uiPriority w:val="59"/>
    <w:qFormat/>
    <w:rsid w:val="00E645A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E645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5</cp:revision>
  <cp:lastPrinted>2024-06-05T12:58:00Z</cp:lastPrinted>
  <dcterms:created xsi:type="dcterms:W3CDTF">2024-06-03T14:21:00Z</dcterms:created>
  <dcterms:modified xsi:type="dcterms:W3CDTF">2024-06-05T12:59:00Z</dcterms:modified>
</cp:coreProperties>
</file>