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0" w:beforeAutospacing="0" w:after="0"/>
        <w:jc w:val="center"/>
        <w:rPr>
          <w:b/>
          <w:bCs/>
          <w:sz w:val="30"/>
          <w:szCs w:val="30"/>
        </w:rPr>
      </w:pPr>
      <w:bookmarkStart w:id="0" w:name="_Hlk74947636"/>
      <w:r>
        <w:rPr>
          <w:b/>
          <w:bCs/>
          <w:sz w:val="30"/>
          <w:szCs w:val="30"/>
        </w:rPr>
        <w:t xml:space="preserve">COMISSÃO DE CONSTITUIÇÃO, JUSTIÇA E REDAÇÃO </w:t>
      </w:r>
    </w:p>
    <w:p>
      <w:pPr>
        <w:pStyle w:val="7"/>
        <w:spacing w:before="0" w:beforeAutospacing="0" w:after="0"/>
        <w:jc w:val="center"/>
        <w:rPr>
          <w:b/>
          <w:bCs/>
          <w:sz w:val="30"/>
          <w:szCs w:val="30"/>
        </w:rPr>
      </w:pPr>
    </w:p>
    <w:tbl>
      <w:tblPr>
        <w:tblStyle w:val="6"/>
        <w:tblW w:w="11057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  <w:t>PASTOR DIEGO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3"/>
                <w:lang w:eastAsia="pt-BR"/>
              </w:rPr>
              <w:t>PRESIDENTE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  <w:t>SARG. BYRON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SECRETÁRIO</w:t>
            </w:r>
          </w:p>
        </w:tc>
      </w:tr>
    </w:tbl>
    <w:p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PAUTA DA REUNIÃO ORDINÁRIA DO DIA</w:t>
      </w:r>
      <w:r>
        <w:rPr>
          <w:rFonts w:hint="default" w:ascii="Times New Roman" w:hAnsi="Times New Roman" w:cs="Times New Roman"/>
          <w:b/>
          <w:sz w:val="26"/>
          <w:szCs w:val="26"/>
          <w:lang w:val="pt-BR"/>
        </w:rPr>
        <w:t xml:space="preserve"> 19</w:t>
      </w:r>
      <w:r>
        <w:rPr>
          <w:rFonts w:ascii="Times New Roman" w:hAnsi="Times New Roman" w:cs="Times New Roman"/>
          <w:b/>
          <w:sz w:val="26"/>
          <w:szCs w:val="26"/>
        </w:rPr>
        <w:t xml:space="preserve"> DE </w:t>
      </w:r>
      <w:r>
        <w:rPr>
          <w:rFonts w:hint="default" w:ascii="Times New Roman" w:hAnsi="Times New Roman" w:cs="Times New Roman"/>
          <w:b/>
          <w:sz w:val="26"/>
          <w:szCs w:val="26"/>
          <w:lang w:val="pt-BR"/>
        </w:rPr>
        <w:t>SETEMBRO</w:t>
      </w:r>
      <w:r>
        <w:rPr>
          <w:rFonts w:ascii="Times New Roman" w:hAnsi="Times New Roman" w:cs="Times New Roman"/>
          <w:b/>
          <w:sz w:val="26"/>
          <w:szCs w:val="26"/>
        </w:rPr>
        <w:t xml:space="preserve"> DE 2023</w:t>
      </w:r>
    </w:p>
    <w:bookmarkEnd w:id="0"/>
    <w:tbl>
      <w:tblPr>
        <w:tblStyle w:val="6"/>
        <w:tblpPr w:leftFromText="180" w:rightFromText="180" w:vertAnchor="text" w:horzAnchor="page" w:tblpX="541" w:tblpY="114"/>
        <w:tblOverlap w:val="never"/>
        <w:tblW w:w="110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5650"/>
        <w:gridCol w:w="1966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MATÉRIA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AUTORIA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RELATORIA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PROJETO DE LEI N° 56/2023 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ESTABELECE DIRETRIZES PARA A CRIAÇÃO DO PROGRAMA CENTRO DE PARTO NORMAL E CASA DE PARTO, PARA ATENDIMENTO À PESSOA GRÁVIDA DURANTE PERÍODO GRAVÍDICO PUERPERAL, E DÁ OUTRAS PROVIDÊNCIAS.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pt-BR" w:eastAsia="pt-BR"/>
              </w:rPr>
            </w:pP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PROFESSORA SÔNIA MEIRE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EMÍLIA CORRÊA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LEI N° 135/2023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INCLUI A “CAMINHADA PARA OXALÁ” NO CALENDÁRIO RELIGIOSO E CULTURAL DO MUNICÍPIO DE ARACAJU, E DÁ OUTRAS PROVIDÊNCIAS.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PROFESSORA SÔNIA MEIRE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PASTOR DIEGO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LEI N° 136/2023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RECONHECE A “CAMINHADA PARA OXALÁ” COMO PATRIMÔNIO CULTURAL DE NATUREZA IMATERIAL DO MUNICÍPIO DE ARACAJU, E DÁ OUTRAS PROVIDÊNCIAS.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PROFESSORA SÔNIA MEIRE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PASTOR DIEGO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LEI N° 155/2023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pt-BR" w:eastAsia="pt-BR" w:bidi="ar-SA"/>
              </w:rPr>
              <w:t>DISPÕE SOBRE A CRIAÇÃO DE UM PROGRAMA MUNICIPAL DE IMPLEMENTAÇÃO DA EDUCAÇÃO PARA A IGUALDADE RACIAL NAS ESCOLAS DA REDE MUNICIPAL, DE ACORDO COM AS DIRETRIZES DO CURRÍCULO DO MUNICÍPIO DE ARACAJU.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val="pt-BR" w:eastAsia="pt-BR" w:bidi="ar-SA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val="pt-BR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PROFESSORA SÔNIA MEIRE</w:t>
            </w:r>
          </w:p>
        </w:tc>
        <w:tc>
          <w:tcPr>
            <w:tcW w:w="1592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val="pt-BR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EMÍLIA CORRÊA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PROJETO DE LEI N° 196/2023 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pt-BR" w:eastAsia="pt-BR" w:bidi="ar-SA"/>
              </w:rPr>
              <w:t>DECLARA O PROFESSOR PAULO FREIRE PATRONO DA EDUCAÇÃO ARACAJUANA.</w:t>
            </w: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PROFESSORA ÂNGELA MELO</w:t>
            </w:r>
          </w:p>
        </w:tc>
        <w:tc>
          <w:tcPr>
            <w:tcW w:w="1592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ANDERSON DE TUCA 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highlight w:val="yellow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highlight w:val="yellow"/>
                <w:lang w:val="en-US" w:eastAsia="pt-BR"/>
              </w:rPr>
              <w:t>PEDIDO DE VISTAS EMÍLIA CORRÊA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highlight w:val="yellow"/>
                <w:lang w:val="en-US"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LEI N° 208/2023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DECLARA COMO PATRIMÔNIO CULTURAL DO MUNICÍPIO DE ARACAJU O BLOCO CARNAVALESCO CAJURANAS E DÁ OUTRAS PROVIDÊNCIAS.</w:t>
            </w: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JOAQUIM DA JANELINHA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ANDERSON DE TUCA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highlight w:val="yellow"/>
                <w:lang w:val="en-US" w:eastAsia="pt-BR"/>
              </w:rPr>
              <w:t>PEDIDO DE VISTAS PASTOR DIEGO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LEI N° 224/2023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INSTITUI O DIA DA GUARDA MUNICIPAL FEMININA NO MUNICIPIO DE ARACAJU E DÁ OUTRAS PROVIDÊNCIAS.</w:t>
            </w: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SGT. BYRON 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highlight w:val="none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highlight w:val="none"/>
                <w:lang w:val="en-US" w:eastAsia="pt-BR"/>
              </w:rPr>
              <w:t xml:space="preserve">ANDERSON DE TUCA 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highlight w:val="yellow"/>
                <w:lang w:val="en-US" w:eastAsia="pt-BR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highlight w:val="none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highlight w:val="yellow"/>
                <w:lang w:val="en-US" w:eastAsia="pt-BR"/>
              </w:rPr>
              <w:t>PEDIDO DE VISTAS EMÍLIA CORRÊA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highlight w:val="none"/>
                <w:lang w:val="en-US"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LEI N° 227/2023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INSTITUI O PROGRAMA ACOMPANHANTE DE PESSOAS IDOSAS NO MUNICÍPIO DE ARACAJU E DÁ OUTRAS PROVIDÊNCIAS.</w:t>
            </w: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RICARDO MARQUES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SONECA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highlight w:val="yellow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highlight w:val="yellow"/>
                <w:lang w:val="en-US" w:eastAsia="pt-BR"/>
              </w:rPr>
              <w:t>PEDIDO DE VISTAS PASTOR DIEGO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highlight w:val="yellow"/>
                <w:lang w:val="en-US"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LEI N° 228/2023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pt-BR" w:eastAsia="pt-BR" w:bidi="ar-SA"/>
              </w:rPr>
              <w:t>ESTABELECE A OBRIGATORIEDADE DE TREINAMENTO EM PRIMEIROS SOCORROS PARA FUNCIONÁRIOS E GARÇONS DE BARES E RESTAURANTES NO MUNICÍPIO DE ARACAJU.</w:t>
            </w: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RICARDO MARQUES</w:t>
            </w:r>
          </w:p>
        </w:tc>
        <w:tc>
          <w:tcPr>
            <w:tcW w:w="1592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EMÍLIA CORRÊA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highlight w:val="yellow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highlight w:val="yellow"/>
                <w:lang w:val="en-US" w:eastAsia="pt-BR"/>
              </w:rPr>
              <w:t>PEDIDO DE VISTAS PASTOR DIEGO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highlight w:val="yellow"/>
                <w:lang w:val="en-US"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LEI N° 237/2023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INSTITUI O CENSO INCLUSÃO PARA A IDENTIFICAÇÃO DO PERFIL SOCIOECONÔMICO DAS PESSOAS COM DEFICIÊNCIA OU MOBILIDADE REDUZIDA.</w:t>
            </w: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SHEYLA GALBA 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SONECA 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highlight w:val="yellow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highlight w:val="yellow"/>
                <w:lang w:val="en-US" w:eastAsia="pt-BR"/>
              </w:rPr>
              <w:t>PEDIDO DE VISTAS PASTOR DIEGO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highlight w:val="yellow"/>
                <w:lang w:val="en-US"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PROJETO DE LEI N° 238/2023 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INSTITUI O PROGRAMA MUNICIPAL DA VISIBILIDADE, EMPREGABILIDADE E CAPACITAÇÃO DE PESSOAS LGBTQIA+</w:t>
            </w: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PROFESSORA SÔNIA MEIRE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ANDERSON DE TUCA 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highlight w:val="yellow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highlight w:val="yellow"/>
                <w:lang w:val="en-US" w:eastAsia="pt-BR"/>
              </w:rPr>
              <w:t>PEDIDO DE VISTAS PASTOR DIEGO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highlight w:val="yellow"/>
                <w:lang w:val="en-US" w:eastAsia="pt-BR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highlight w:val="yellow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highlight w:val="yellow"/>
                <w:lang w:val="en-US" w:eastAsia="pt-BR"/>
              </w:rPr>
              <w:t>PEDIDO DE VISTAS EMÍLIA CORRÊA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highlight w:val="yellow"/>
                <w:lang w:val="en-US"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LEI N° 242/2023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ASSEGURA A REALIZAÇÃO DO EXAME QUE DETECTA A TROMBOFILIA A TODA MULHER EM IDADE FÉRTIL, NO ÂMBITO DO MUNICÍPIO DE ARACAJU.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SHEYLA GALBA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highlight w:val="yellow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highlight w:val="none"/>
                <w:lang w:val="en-US" w:eastAsia="pt-BR"/>
              </w:rPr>
              <w:t>ANDERSON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LEI N° 243/2023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INSTITUI O PORTAL TEA NO ÂMBITO DO MUNICÍPIO DE ARACAJU DÁ OUTRAS PROVIDÊNCIAS.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SHEYLA GALBA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highlight w:val="none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highlight w:val="none"/>
                <w:lang w:val="en-US" w:eastAsia="pt-BR"/>
              </w:rPr>
              <w:t>ANDERSON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LEI N° 250/2023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DISPÕE SOBRE A OBRIGATORIEDADE DO USO DE MATERIAIS SUSTENTÁVEIS NA CONSTRUÇÃO DE HABITAÇÕES DE INTERESSE SOCIAL NO ÂMBITO DO MUNICÍPIO DE ARACAJU E DÁ OUTRAS PROVIDÊNCIAS.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bookmarkStart w:id="1" w:name="_GoBack"/>
            <w:bookmarkEnd w:id="1"/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BRENO GARIBALDE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highlight w:val="none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highlight w:val="none"/>
                <w:lang w:val="en-US" w:eastAsia="pt-BR"/>
              </w:rPr>
              <w:t>ANDERSON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LEI N° 273/2023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RECONHECE DE UTILIDADE PÚBLICA DA ASSOCIAÇÃO O BOM SAMARITANO E DÁ OUTRAS PROVIDÊNCIAS.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PASTOR DIEGO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SGT. BYRON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RESOLUÇÃO  N° 16/2023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DISPÕE SOBRE A ALTERAÇÃO DO ARTIGO 41, PARÁGRAFO ÚNICO DO REGIMENTO INTERNO DA CÂMARA MUNICIPAL DE ARACAJU E ACRESCENTA AO REGIMENTO O ARTIGO 48-A PARA CRIAÇÃO DE COMISSÃO PERMANENTE DE FISCALIZAÇÃO DA EXECUÇÃO DAS LEIS MUNICIPAIS.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PASTOR DIEGO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SGT. BYRON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RESOLUÇÃO  N° 17/2023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DISPÕE SOBRE A ALTERAÇÃO DO ARTIGO 49 DO REGIMENTO INTERNO DA CÂMARA MUNICIPAL DE ARACAJU E ACRESCENTA AO REGIMENTO OS ARTIGOS 52-A, 52-B, 52-C E 52-D PARA CRIAÇÃO DE COMISSÕES TEMPORÁRIAS NO ÂMBITO DA CÂMARA MUNICIPAL DE ARACAJU.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PASTOR DIEGO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SGT. BYRON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DECRETO LEGISLATIVO  N° 50/2023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CONCEDE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 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TÍTULO DE CIDADANIA À NIVALDO FARIAS VIEIRA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.</w:t>
            </w: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RICARDO VASCONCELOS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EMÍLIA CORRÊA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DECRETO LEGISLATIVO  N° 51/2023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CONCEDE TÍTULO DE CIDADANIA ARACAJUANA À JANDERRIE BASTOS VIEIRA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.</w:t>
            </w: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ISAC SILVEIRA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EMÍLIA CORRÊA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DECRETO LEGISLATIVO  N° 52/2023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CONCEDE TÍTULO DE CIDADANIA ARACAJUANA À SENHORA BEATRIZ GÓIS DANTAS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.</w:t>
            </w: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PROFESSOR BITTENCOURT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EMÍLIA CORRÊA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MOÇÃO N° 176/2023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MOÇÃO DE APLAUSOS AO SENHOR WALDOILSON DOS SANTOS LEITE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0" w:type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EDUARDO LIMA</w:t>
            </w:r>
          </w:p>
        </w:tc>
        <w:tc>
          <w:tcPr>
            <w:tcW w:w="0" w:type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EMÍLIA CORRÊA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MOÇÃO N° 177/2023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MOÇÃO DE APLAUSOS A CAROLYN ESTELLA - CIRAS.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0" w:type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EDUARDO LIMA</w:t>
            </w:r>
          </w:p>
        </w:tc>
        <w:tc>
          <w:tcPr>
            <w:tcW w:w="0" w:type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EMÍLIA CORRÊA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MOÇÃO N° 178/2023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MOÇÃO DE APLAUSOS A PARÓQUIA SAGRADO CORAÇÃO DE JESUS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0" w:type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SGT. BYRON</w:t>
            </w:r>
          </w:p>
        </w:tc>
        <w:tc>
          <w:tcPr>
            <w:tcW w:w="0" w:type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EMÍLIA CORRÊA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MOÇÃO N° 179/2023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DE APLAUSOS À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pt-BR" w:eastAsia="pt-BR"/>
              </w:rPr>
              <w:t xml:space="preserve"> 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IGREJA PRESBITERIANA 12 DE AGOSTO POR SEUS 74 ANOS DE HISTÓRIA.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0" w:type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EMÍLIA CORRÊA</w:t>
            </w:r>
          </w:p>
        </w:tc>
        <w:tc>
          <w:tcPr>
            <w:tcW w:w="0" w:type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SONECA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MOÇÃO N°  181/2023 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MOÇÃO DE APLAUSOS À PRESIDÊNCIA DA REPÚBLICA PELO SANCIONAMENTO DA LEI Nº 14.624 - CORDÃO DE GIRASSOL.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0" w:type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SGT. BYRON</w:t>
            </w:r>
          </w:p>
        </w:tc>
        <w:tc>
          <w:tcPr>
            <w:tcW w:w="0" w:type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ANDERSON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MOÇÃO N°  184/2023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MOÇÃO DE APLAUSOS À PROFESSORA BEATRIZ GÓES DANTAS EM DECORRÊNCIA DO RECEBIMENTO DO PRÊMIO ANPOCS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0" w:type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PROFESSOR BITTENCOURT</w:t>
            </w:r>
          </w:p>
        </w:tc>
        <w:tc>
          <w:tcPr>
            <w:tcW w:w="0" w:type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ANDERSON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MOÇÃO N°  185/2023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MOÇÃO DE APLAUSOS À SENHORA EDILMA RAINHA, PELO LANÇAMENTO DO LIVRO "A PEQUENA KALI E AS GIGANTES".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0" w:type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PROFESSORA SONIA MEIRE</w:t>
            </w:r>
          </w:p>
        </w:tc>
        <w:tc>
          <w:tcPr>
            <w:tcW w:w="0" w:type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ANDERSON DE TUCA</w:t>
            </w:r>
          </w:p>
        </w:tc>
      </w:tr>
    </w:tbl>
    <w:p/>
    <w:sectPr>
      <w:headerReference r:id="rId5" w:type="default"/>
      <w:footerReference r:id="rId6" w:type="default"/>
      <w:pgSz w:w="11906" w:h="16838"/>
      <w:pgMar w:top="1701" w:right="1134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sans-serif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lang w:eastAsia="pt-BR"/>
      </w:rPr>
      <w:drawing>
        <wp:inline distT="0" distB="0" distL="0" distR="0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5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ESTADO DE SERGIPE</w:t>
    </w:r>
  </w:p>
  <w:p>
    <w:pPr>
      <w:pStyle w:val="5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CÂMARA MUNICIPAL DE ARACAJU</w:t>
    </w: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DC6394"/>
    <w:rsid w:val="0A624878"/>
    <w:rsid w:val="0F1467D4"/>
    <w:rsid w:val="22B043FE"/>
    <w:rsid w:val="30DC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header"/>
    <w:basedOn w:val="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rPr>
      <w:rFonts w:ascii="Times New Roman" w:hAnsi="Times New Roman" w:eastAsia="SimSun" w:cs="Times New Roman"/>
      <w:sz w:val="20"/>
      <w:szCs w:val="20"/>
      <w:lang w:eastAsia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western"/>
    <w:basedOn w:val="1"/>
    <w:qFormat/>
    <w:uiPriority w:val="0"/>
    <w:pPr>
      <w:spacing w:before="100" w:beforeAutospacing="1" w:after="119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2023-09-19T12:36:00Z</dcterms:created>
  <dc:creator>ascfilho</dc:creator>
  <cp:lastModifiedBy>ascfilho</cp:lastModifiedBy>
  <cp:lastPrinted>2023-09-19T13:55:41Z</cp:lastPrinted>
  <dcterms:modified xsi:type="dcterms:W3CDTF">2023-09-19T16:30:49Z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301177A86C55404E914317ADB960E541</vt:lpwstr>
  </property>
</Properties>
</file>