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C6" w:rsidRDefault="0056103C">
      <w:pPr>
        <w:pStyle w:val="western"/>
        <w:spacing w:before="0" w:beforeAutospacing="0" w:after="0"/>
        <w:jc w:val="center"/>
        <w:rPr>
          <w:b/>
          <w:bCs/>
        </w:rPr>
      </w:pPr>
      <w:bookmarkStart w:id="0" w:name="_Hlk74947636"/>
      <w:r w:rsidRPr="005F230C">
        <w:rPr>
          <w:b/>
          <w:bCs/>
        </w:rPr>
        <w:t xml:space="preserve">COMISSÃO DE EDUCAÇÃO, CULTURA, ESPORTE E LAZER E </w:t>
      </w:r>
      <w:proofErr w:type="gramStart"/>
      <w:r w:rsidRPr="005F230C">
        <w:rPr>
          <w:b/>
          <w:bCs/>
        </w:rPr>
        <w:t>TURISMO</w:t>
      </w:r>
      <w:proofErr w:type="gramEnd"/>
    </w:p>
    <w:p w:rsidR="002B073D" w:rsidRDefault="002B073D">
      <w:pPr>
        <w:pStyle w:val="western"/>
        <w:spacing w:before="0" w:beforeAutospacing="0" w:after="0"/>
        <w:jc w:val="center"/>
        <w:rPr>
          <w:b/>
          <w:bCs/>
        </w:rPr>
      </w:pPr>
    </w:p>
    <w:tbl>
      <w:tblPr>
        <w:tblStyle w:val="Tabelacomgrade"/>
        <w:tblW w:w="15422" w:type="dxa"/>
        <w:tblInd w:w="-317" w:type="dxa"/>
        <w:tblLook w:val="04A0" w:firstRow="1" w:lastRow="0" w:firstColumn="1" w:lastColumn="0" w:noHBand="0" w:noVBand="1"/>
      </w:tblPr>
      <w:tblGrid>
        <w:gridCol w:w="15422"/>
      </w:tblGrid>
      <w:tr w:rsidR="00A93EC6" w:rsidRPr="005F230C">
        <w:tc>
          <w:tcPr>
            <w:tcW w:w="15422" w:type="dxa"/>
          </w:tcPr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PROFESSOR IRAN BARBOSA</w:t>
            </w:r>
          </w:p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PRESIDENTE</w:t>
            </w:r>
          </w:p>
        </w:tc>
        <w:bookmarkStart w:id="1" w:name="_GoBack"/>
        <w:bookmarkEnd w:id="1"/>
      </w:tr>
      <w:tr w:rsidR="00A93EC6" w:rsidRPr="005F230C">
        <w:tc>
          <w:tcPr>
            <w:tcW w:w="15422" w:type="dxa"/>
          </w:tcPr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MILTINHO</w:t>
            </w:r>
          </w:p>
          <w:p w:rsidR="00A93EC6" w:rsidRPr="005F230C" w:rsidRDefault="0056103C" w:rsidP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SECRETÁRIO</w:t>
            </w:r>
          </w:p>
        </w:tc>
      </w:tr>
    </w:tbl>
    <w:p w:rsidR="002B073D" w:rsidRDefault="002B073D" w:rsidP="007C0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045" w:rsidRPr="005F230C" w:rsidRDefault="0056103C" w:rsidP="007C0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30C">
        <w:rPr>
          <w:rFonts w:ascii="Times New Roman" w:hAnsi="Times New Roman" w:cs="Times New Roman"/>
          <w:b/>
          <w:sz w:val="24"/>
          <w:szCs w:val="24"/>
        </w:rPr>
        <w:t>PAUT</w:t>
      </w:r>
      <w:r w:rsidR="001F6482">
        <w:rPr>
          <w:rFonts w:ascii="Times New Roman" w:hAnsi="Times New Roman" w:cs="Times New Roman"/>
          <w:b/>
          <w:sz w:val="24"/>
          <w:szCs w:val="24"/>
        </w:rPr>
        <w:t xml:space="preserve">A DA REUNIÃO ORDINÁRIA DO DIA </w:t>
      </w:r>
      <w:r w:rsidR="00BC7AEE">
        <w:rPr>
          <w:rFonts w:ascii="Times New Roman" w:hAnsi="Times New Roman" w:cs="Times New Roman"/>
          <w:b/>
          <w:sz w:val="24"/>
          <w:szCs w:val="24"/>
        </w:rPr>
        <w:t>26</w:t>
      </w:r>
      <w:r w:rsidR="00FC70A9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6C42A8">
        <w:rPr>
          <w:rFonts w:ascii="Times New Roman" w:hAnsi="Times New Roman" w:cs="Times New Roman"/>
          <w:b/>
          <w:sz w:val="24"/>
          <w:szCs w:val="24"/>
        </w:rPr>
        <w:t>NOVEMBRO</w:t>
      </w:r>
      <w:r w:rsidR="00FC70A9">
        <w:rPr>
          <w:rFonts w:ascii="Times New Roman" w:hAnsi="Times New Roman" w:cs="Times New Roman"/>
          <w:b/>
          <w:sz w:val="24"/>
          <w:szCs w:val="24"/>
        </w:rPr>
        <w:t xml:space="preserve"> DE 2025</w:t>
      </w:r>
    </w:p>
    <w:tbl>
      <w:tblPr>
        <w:tblStyle w:val="Tabelacomgrade"/>
        <w:tblpPr w:leftFromText="180" w:rightFromText="180" w:vertAnchor="text" w:horzAnchor="page" w:tblpX="818" w:tblpY="11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1668"/>
        <w:gridCol w:w="4677"/>
        <w:gridCol w:w="2127"/>
        <w:gridCol w:w="1984"/>
        <w:gridCol w:w="1427"/>
        <w:gridCol w:w="983"/>
        <w:gridCol w:w="2556"/>
      </w:tblGrid>
      <w:tr w:rsidR="00A93EC6" w:rsidRPr="007B656A" w:rsidTr="00BC7AEE">
        <w:trPr>
          <w:trHeight w:val="362"/>
        </w:trPr>
        <w:tc>
          <w:tcPr>
            <w:tcW w:w="1668" w:type="dxa"/>
            <w:shd w:val="clear" w:color="auto" w:fill="D8D8D8" w:themeFill="background1" w:themeFillShade="D8"/>
          </w:tcPr>
          <w:bookmarkEnd w:id="0"/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MATÉRIA</w:t>
            </w:r>
          </w:p>
        </w:tc>
        <w:tc>
          <w:tcPr>
            <w:tcW w:w="4677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ASSUNTO</w:t>
            </w:r>
          </w:p>
        </w:tc>
        <w:tc>
          <w:tcPr>
            <w:tcW w:w="2127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AUTORIA</w:t>
            </w:r>
          </w:p>
        </w:tc>
        <w:tc>
          <w:tcPr>
            <w:tcW w:w="1984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RELATORIA</w:t>
            </w:r>
          </w:p>
        </w:tc>
        <w:tc>
          <w:tcPr>
            <w:tcW w:w="1427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PARECER</w:t>
            </w:r>
          </w:p>
        </w:tc>
        <w:tc>
          <w:tcPr>
            <w:tcW w:w="983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VISTA</w:t>
            </w:r>
          </w:p>
        </w:tc>
        <w:tc>
          <w:tcPr>
            <w:tcW w:w="2556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Cs w:val="24"/>
                <w:lang w:val="en-US" w:eastAsia="pt-BR"/>
              </w:rPr>
              <w:t>ENCAMINHAMENTO</w:t>
            </w:r>
          </w:p>
        </w:tc>
      </w:tr>
      <w:tr w:rsidR="00650149" w:rsidRPr="00637045" w:rsidTr="00BC7AEE">
        <w:trPr>
          <w:trHeight w:val="1359"/>
        </w:trPr>
        <w:tc>
          <w:tcPr>
            <w:tcW w:w="1668" w:type="dxa"/>
            <w:shd w:val="clear" w:color="auto" w:fill="auto"/>
          </w:tcPr>
          <w:p w:rsidR="00650149" w:rsidRPr="00637045" w:rsidRDefault="00650149" w:rsidP="00BC7AEE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DE LEI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Nº </w:t>
            </w:r>
            <w:r w:rsidR="00BC7AEE">
              <w:rPr>
                <w:rFonts w:eastAsia="SimSun"/>
                <w:b/>
                <w:sz w:val="24"/>
                <w:szCs w:val="24"/>
                <w:lang w:val="en-US" w:eastAsia="pt-BR"/>
              </w:rPr>
              <w:t>282/2025</w:t>
            </w:r>
          </w:p>
        </w:tc>
        <w:tc>
          <w:tcPr>
            <w:tcW w:w="4677" w:type="dxa"/>
            <w:shd w:val="clear" w:color="auto" w:fill="auto"/>
          </w:tcPr>
          <w:p w:rsidR="00650149" w:rsidRPr="00637045" w:rsidRDefault="00BC7AEE" w:rsidP="006501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7AEE">
              <w:rPr>
                <w:sz w:val="24"/>
                <w:szCs w:val="24"/>
              </w:rPr>
              <w:t>FICA INSTITUÍDA, NO ÂMBITO DO MUNICÍPIO DE ARACAJU, A SEMANA DA MOBILIDADE ATIVA E DÁ OUTRAS PROVIDÊNCIAS.</w:t>
            </w:r>
          </w:p>
        </w:tc>
        <w:tc>
          <w:tcPr>
            <w:tcW w:w="2127" w:type="dxa"/>
            <w:shd w:val="clear" w:color="auto" w:fill="auto"/>
          </w:tcPr>
          <w:p w:rsidR="00BC7AEE" w:rsidRDefault="00BC7AEE" w:rsidP="006501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SELMA </w:t>
            </w:r>
          </w:p>
          <w:p w:rsidR="00650149" w:rsidRPr="00637045" w:rsidRDefault="00BC7AEE" w:rsidP="006501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FRANÇA</w:t>
            </w:r>
          </w:p>
        </w:tc>
        <w:tc>
          <w:tcPr>
            <w:tcW w:w="1984" w:type="dxa"/>
            <w:shd w:val="clear" w:color="auto" w:fill="auto"/>
          </w:tcPr>
          <w:p w:rsidR="00C57AEA" w:rsidRPr="00637045" w:rsidRDefault="00BC7AEE" w:rsidP="00BC7A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MOANA VALADARES</w:t>
            </w:r>
          </w:p>
        </w:tc>
        <w:tc>
          <w:tcPr>
            <w:tcW w:w="1427" w:type="dxa"/>
            <w:shd w:val="clear" w:color="auto" w:fill="auto"/>
          </w:tcPr>
          <w:p w:rsidR="00650149" w:rsidRPr="00637045" w:rsidRDefault="00650149" w:rsidP="00650149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 à tramitação.</w:t>
            </w:r>
          </w:p>
        </w:tc>
        <w:tc>
          <w:tcPr>
            <w:tcW w:w="983" w:type="dxa"/>
            <w:shd w:val="clear" w:color="auto" w:fill="auto"/>
          </w:tcPr>
          <w:p w:rsidR="00650149" w:rsidRPr="00637045" w:rsidRDefault="00650149" w:rsidP="00650149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650149" w:rsidRPr="00637045" w:rsidRDefault="00650149" w:rsidP="00650149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6C42A8" w:rsidRPr="00637045" w:rsidTr="00BC7AEE">
        <w:trPr>
          <w:trHeight w:val="1359"/>
        </w:trPr>
        <w:tc>
          <w:tcPr>
            <w:tcW w:w="1668" w:type="dxa"/>
            <w:shd w:val="clear" w:color="auto" w:fill="auto"/>
          </w:tcPr>
          <w:p w:rsidR="006C42A8" w:rsidRPr="00637045" w:rsidRDefault="006C42A8" w:rsidP="00BC7AEE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DE LEI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Nº </w:t>
            </w:r>
            <w:r w:rsidR="00BC7AEE">
              <w:rPr>
                <w:rFonts w:eastAsia="SimSun"/>
                <w:b/>
                <w:sz w:val="24"/>
                <w:szCs w:val="24"/>
                <w:lang w:val="en-US" w:eastAsia="pt-BR"/>
              </w:rPr>
              <w:t>314/2025</w:t>
            </w:r>
          </w:p>
        </w:tc>
        <w:tc>
          <w:tcPr>
            <w:tcW w:w="4677" w:type="dxa"/>
            <w:shd w:val="clear" w:color="auto" w:fill="auto"/>
          </w:tcPr>
          <w:p w:rsidR="006C42A8" w:rsidRPr="006C42A8" w:rsidRDefault="00BC7AEE" w:rsidP="006501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7AEE">
              <w:rPr>
                <w:sz w:val="24"/>
                <w:szCs w:val="24"/>
              </w:rPr>
              <w:t>INSTITUI O MÊS DE INCENTIVO AO ALEITAMENTO HUMANO - "AGOSTO DOURADO" - E A SEMANA MUNICIPAL DO ALEITAMENTO HUMANO NO CALENDÁRIO OFICIAL DO MUNICÍPIO DE ARACAJU E DÁ OUTRAS PROVIDÊNCIAS.</w:t>
            </w:r>
          </w:p>
        </w:tc>
        <w:tc>
          <w:tcPr>
            <w:tcW w:w="2127" w:type="dxa"/>
            <w:shd w:val="clear" w:color="auto" w:fill="auto"/>
          </w:tcPr>
          <w:p w:rsidR="006C42A8" w:rsidRDefault="00BC7AEE" w:rsidP="006501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PROF.ª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SÔNIA MEIRE</w:t>
            </w:r>
          </w:p>
        </w:tc>
        <w:tc>
          <w:tcPr>
            <w:tcW w:w="1984" w:type="dxa"/>
            <w:shd w:val="clear" w:color="auto" w:fill="auto"/>
          </w:tcPr>
          <w:p w:rsidR="006C42A8" w:rsidRDefault="00BC7AEE" w:rsidP="006C42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MOANA VALADARES</w:t>
            </w:r>
          </w:p>
        </w:tc>
        <w:tc>
          <w:tcPr>
            <w:tcW w:w="1427" w:type="dxa"/>
            <w:shd w:val="clear" w:color="auto" w:fill="auto"/>
          </w:tcPr>
          <w:p w:rsidR="006C42A8" w:rsidRPr="00637045" w:rsidRDefault="00C57AEA" w:rsidP="00650149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tramitação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983" w:type="dxa"/>
            <w:shd w:val="clear" w:color="auto" w:fill="auto"/>
          </w:tcPr>
          <w:p w:rsidR="006C42A8" w:rsidRPr="00637045" w:rsidRDefault="00C57AEA" w:rsidP="00650149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6C42A8" w:rsidRPr="00637045" w:rsidRDefault="00C57AEA" w:rsidP="006C42A8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BC7AEE" w:rsidRPr="00637045" w:rsidTr="00BC7AEE">
        <w:trPr>
          <w:trHeight w:val="1359"/>
        </w:trPr>
        <w:tc>
          <w:tcPr>
            <w:tcW w:w="1668" w:type="dxa"/>
            <w:shd w:val="clear" w:color="auto" w:fill="auto"/>
          </w:tcPr>
          <w:p w:rsidR="00BC7AEE" w:rsidRPr="00637045" w:rsidRDefault="00BC7AEE" w:rsidP="00BC7AEE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DE LEI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Nº </w:t>
            </w:r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37</w:t>
            </w:r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4/2025</w:t>
            </w:r>
          </w:p>
        </w:tc>
        <w:tc>
          <w:tcPr>
            <w:tcW w:w="4677" w:type="dxa"/>
            <w:shd w:val="clear" w:color="auto" w:fill="auto"/>
          </w:tcPr>
          <w:p w:rsidR="00BC7AEE" w:rsidRPr="00C57AEA" w:rsidRDefault="00BC7AEE" w:rsidP="00BC7A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7AEE">
              <w:rPr>
                <w:sz w:val="24"/>
                <w:szCs w:val="24"/>
              </w:rPr>
              <w:t>INSTITUI A “SEMANA MUNICIPAL DE INOVAÇÃO SOCIAL EM INCLUSÃO” NO CALENDÁRIO OFICIAL DE EVENTOS DO MUNICÍPIO DE ARACAJU.</w:t>
            </w:r>
          </w:p>
        </w:tc>
        <w:tc>
          <w:tcPr>
            <w:tcW w:w="2127" w:type="dxa"/>
            <w:shd w:val="clear" w:color="auto" w:fill="auto"/>
          </w:tcPr>
          <w:p w:rsidR="00BC7AEE" w:rsidRDefault="00BC7AEE" w:rsidP="00BC7A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THANNATA DA EQUOTERAPIA</w:t>
            </w:r>
          </w:p>
        </w:tc>
        <w:tc>
          <w:tcPr>
            <w:tcW w:w="1984" w:type="dxa"/>
            <w:shd w:val="clear" w:color="auto" w:fill="auto"/>
          </w:tcPr>
          <w:p w:rsidR="00BC7AEE" w:rsidRDefault="00BC7AEE" w:rsidP="00BC7A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MOANA VALADARES</w:t>
            </w:r>
          </w:p>
        </w:tc>
        <w:tc>
          <w:tcPr>
            <w:tcW w:w="1427" w:type="dxa"/>
            <w:shd w:val="clear" w:color="auto" w:fill="auto"/>
          </w:tcPr>
          <w:p w:rsidR="00BC7AEE" w:rsidRPr="00637045" w:rsidRDefault="00BC7AEE" w:rsidP="00BC7AEE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tramitação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983" w:type="dxa"/>
            <w:shd w:val="clear" w:color="auto" w:fill="auto"/>
          </w:tcPr>
          <w:p w:rsidR="00BC7AEE" w:rsidRPr="00637045" w:rsidRDefault="00BC7AEE" w:rsidP="00BC7AEE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BC7AEE" w:rsidRPr="00637045" w:rsidRDefault="00BC7AEE" w:rsidP="00BC7AEE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</w:tbl>
    <w:p w:rsidR="00A93EC6" w:rsidRPr="00637045" w:rsidRDefault="00A93EC6" w:rsidP="00BC7AEE">
      <w:pPr>
        <w:rPr>
          <w:sz w:val="24"/>
          <w:szCs w:val="24"/>
        </w:rPr>
      </w:pPr>
    </w:p>
    <w:sectPr w:rsidR="00A93EC6" w:rsidRPr="00637045" w:rsidSect="002B073D">
      <w:headerReference w:type="default" r:id="rId7"/>
      <w:footerReference w:type="default" r:id="rId8"/>
      <w:pgSz w:w="16838" w:h="11906" w:orient="landscape"/>
      <w:pgMar w:top="1701" w:right="1701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07D" w:rsidRDefault="00E8207D">
      <w:pPr>
        <w:spacing w:line="240" w:lineRule="auto"/>
      </w:pPr>
      <w:r>
        <w:separator/>
      </w:r>
    </w:p>
  </w:endnote>
  <w:endnote w:type="continuationSeparator" w:id="0">
    <w:p w:rsidR="00E8207D" w:rsidRDefault="00E820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07D" w:rsidRDefault="00E8207D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07D" w:rsidRDefault="00E8207D">
      <w:pPr>
        <w:spacing w:after="0"/>
      </w:pPr>
      <w:r>
        <w:separator/>
      </w:r>
    </w:p>
  </w:footnote>
  <w:footnote w:type="continuationSeparator" w:id="0">
    <w:p w:rsidR="00E8207D" w:rsidRDefault="00E820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07D" w:rsidRDefault="00E8207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E1DD3BF" wp14:editId="39512C11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207D" w:rsidRDefault="00E8207D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:rsidR="00E8207D" w:rsidRDefault="00E8207D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:rsidR="00E8207D" w:rsidRDefault="00E820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D3ACC"/>
    <w:rsid w:val="0002191E"/>
    <w:rsid w:val="00047155"/>
    <w:rsid w:val="00066C0B"/>
    <w:rsid w:val="00115EA9"/>
    <w:rsid w:val="00122033"/>
    <w:rsid w:val="00127CBE"/>
    <w:rsid w:val="001E6B6D"/>
    <w:rsid w:val="001F6482"/>
    <w:rsid w:val="002547F0"/>
    <w:rsid w:val="00266A4B"/>
    <w:rsid w:val="002B073D"/>
    <w:rsid w:val="004C170C"/>
    <w:rsid w:val="004F0E18"/>
    <w:rsid w:val="0056103C"/>
    <w:rsid w:val="005D6E4B"/>
    <w:rsid w:val="005F230C"/>
    <w:rsid w:val="00637045"/>
    <w:rsid w:val="00650149"/>
    <w:rsid w:val="006576B0"/>
    <w:rsid w:val="00661BC9"/>
    <w:rsid w:val="006C42A8"/>
    <w:rsid w:val="00794734"/>
    <w:rsid w:val="007B656A"/>
    <w:rsid w:val="007C0593"/>
    <w:rsid w:val="008A30E6"/>
    <w:rsid w:val="008E05D6"/>
    <w:rsid w:val="00915438"/>
    <w:rsid w:val="00923EFC"/>
    <w:rsid w:val="00A93EC6"/>
    <w:rsid w:val="00BC7AEE"/>
    <w:rsid w:val="00BD1F61"/>
    <w:rsid w:val="00C57AEA"/>
    <w:rsid w:val="00CC1C94"/>
    <w:rsid w:val="00CF01B2"/>
    <w:rsid w:val="00E61935"/>
    <w:rsid w:val="00E8207D"/>
    <w:rsid w:val="00EE1A6D"/>
    <w:rsid w:val="00F45554"/>
    <w:rsid w:val="00FC70A9"/>
    <w:rsid w:val="08DD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56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03C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56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03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154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alomota</dc:creator>
  <cp:lastModifiedBy>Juliana Santos da Silva Menezes</cp:lastModifiedBy>
  <cp:revision>10</cp:revision>
  <cp:lastPrinted>2025-12-02T11:23:00Z</cp:lastPrinted>
  <dcterms:created xsi:type="dcterms:W3CDTF">2025-11-05T11:41:00Z</dcterms:created>
  <dcterms:modified xsi:type="dcterms:W3CDTF">2025-12-02T11:25:00Z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FEA0308E10774B77914A856918C5B676_11</vt:lpwstr>
  </property>
</Properties>
</file>