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COMISSÃO DE EDUCAÇÃO, CULTURA, ESPORTE E LAZER E </w:t>
      </w:r>
    </w:p>
    <w:p>
      <w:pPr>
        <w:pStyle w:val="16"/>
        <w:spacing w:before="0" w:beforeAutospacing="0" w:after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pStyle w:val="4"/>
        <w:spacing w:before="2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JOAQUIM DA JANELINHA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PROFESSORA ÂNGELA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SECRETÁRIA</w:t>
            </w:r>
          </w:p>
        </w:tc>
      </w:tr>
    </w:tbl>
    <w:p>
      <w:pPr>
        <w:pStyle w:val="4"/>
        <w:spacing w:before="7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="89"/>
        <w:ind w:right="1161"/>
        <w:jc w:val="right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right="1161"/>
        <w:jc w:val="right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DO DIA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  <w:t xml:space="preserve">10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DE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  <w:t>MAIO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DE 2023</w:t>
      </w:r>
    </w:p>
    <w:tbl>
      <w:tblPr>
        <w:tblStyle w:val="9"/>
        <w:tblpPr w:leftFromText="141" w:rightFromText="141" w:vertAnchor="text" w:horzAnchor="margin" w:tblpXSpec="center" w:tblpY="608"/>
        <w:tblW w:w="1020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682"/>
        <w:gridCol w:w="15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 xml:space="preserve">PROJETO 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200/2022</w:t>
            </w:r>
          </w:p>
        </w:tc>
        <w:tc>
          <w:tcPr>
            <w:tcW w:w="4497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INSTITUI A POLÍTICA MUNICIPAL DE EDUCAÇÃO ESPECIAL NA PERSPECTIVA DA EDUCAÇÃO INCLUSIVA E O ATENDIMENTO ESPECIALIZADO AOS ESTUDANTES IDENTIFICADOS COM ALTAS HABILIDADES E SUPERDOTAÇÃO NO MUNICÍPIO DE ARACAJU.</w:t>
            </w: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 w:eastAsia="en-US"/>
              </w:rPr>
            </w:pPr>
            <w:bookmarkStart w:id="0" w:name="_GoBack"/>
            <w:bookmarkEnd w:id="0"/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EMÍLIA CORRÊA</w:t>
            </w:r>
          </w:p>
        </w:tc>
        <w:tc>
          <w:tcPr>
            <w:tcW w:w="157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JOAQUIM DA JANELINHA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5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256/2022</w:t>
            </w:r>
          </w:p>
        </w:tc>
        <w:tc>
          <w:tcPr>
            <w:tcW w:w="4497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 xml:space="preserve">INSTITUI O PROGRAMA PEQUENOS ATLETAS. </w:t>
            </w:r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EMÍLIA CORRÊA</w:t>
            </w:r>
          </w:p>
        </w:tc>
        <w:tc>
          <w:tcPr>
            <w:tcW w:w="157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PROF. ÂNGELA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25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pt-PT" w:eastAsia="pt-BR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252/2022</w:t>
            </w:r>
          </w:p>
        </w:tc>
        <w:tc>
          <w:tcPr>
            <w:tcW w:w="4497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 xml:space="preserve">DECLARA O PRÉDIO DA ASSOCIAÇÃO COMERCIAL E EMPRESARIAL DE SERGIPE (ACESE), LOCALIZADO NO CENTRO HISTÓRICO DE ARACAJU COMO PATRIMÔNIO HISTÓRICO E CULTURAL DO MUNICÍPIO DE ARACAJU. </w:t>
            </w: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PT" w:eastAsia="pt-BR"/>
              </w:rPr>
            </w:pPr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pt-PT" w:eastAsia="pt-BR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BRENO GARIBALDE</w:t>
            </w:r>
          </w:p>
        </w:tc>
        <w:tc>
          <w:tcPr>
            <w:tcW w:w="157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SÁVIO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5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251/2022</w:t>
            </w:r>
          </w:p>
        </w:tc>
        <w:tc>
          <w:tcPr>
            <w:tcW w:w="4497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DECLARA A IGREJA DO SANTO ANTÔNIO, LOCALIZADA NA AVENIDA SIMEÃO SOBRAL, BAIRRO SANTO ANTÔNIO, NO MUNICÍPIO DE ARACAJU COMO PATRIMÔNIO HISTÓRICO E CULTURAL DO MUNICÍPIO DE ARACAJU.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BRENO GARIBALDE</w:t>
            </w:r>
          </w:p>
        </w:tc>
        <w:tc>
          <w:tcPr>
            <w:tcW w:w="157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JOAQUIM DA JANELINHA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253/2022</w:t>
            </w:r>
          </w:p>
        </w:tc>
        <w:tc>
          <w:tcPr>
            <w:tcW w:w="449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DECLARA O MERCADO MUNICIPAL CARLOS FIRPO, LOCALIZADO NO BAIRRO SIQUEIRA CAMPOS, NO MUNICÍPIO DE ARACAJU COMO PATRIMÔNIO HISTÓRICO E CULTURAL DO MUNICÍPIO DE ARACAJU.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PT" w:eastAsia="en-US"/>
              </w:rPr>
            </w:pPr>
          </w:p>
        </w:tc>
        <w:tc>
          <w:tcPr>
            <w:tcW w:w="168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BRENO GARIBALDE</w:t>
            </w:r>
          </w:p>
        </w:tc>
        <w:tc>
          <w:tcPr>
            <w:tcW w:w="157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PROF. 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260/2022</w:t>
            </w:r>
          </w:p>
        </w:tc>
        <w:tc>
          <w:tcPr>
            <w:tcW w:w="449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RECONHECE A COMUNIDADE TRADICIONAL DA PRAINHA DO BAIRRO INDUSTRIAL COMO PATRIMÔNIO CULTURAL MATERIAL E IMATERIAL DA CIDADE DE ARACAJU, E ESTABELECE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68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PROFESSORA ÂNGELA MELO</w:t>
            </w:r>
          </w:p>
        </w:tc>
        <w:tc>
          <w:tcPr>
            <w:tcW w:w="157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PROF. 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230/2022</w:t>
            </w:r>
          </w:p>
        </w:tc>
        <w:tc>
          <w:tcPr>
            <w:tcW w:w="449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PT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pt-PT" w:eastAsia="en-US"/>
              </w:rPr>
              <w:t>TORNA OBRIGATÓRIA A FORMAÇÃO EM NOÇÕES BÁSICAS DE PRIMEIROS SOCORROS DE PROFESSORES E FUNCIONÁRIOS DE ESTABELECIMENTOS DE ENSINO PÚBLICOS E PARTICULARES DE EDUCAÇÃO BÁSICA E DE ESTABELECIMENTOS DE RECREAÇÃO INFANTIL.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PT" w:eastAsia="en-US"/>
              </w:rPr>
            </w:pPr>
          </w:p>
        </w:tc>
        <w:tc>
          <w:tcPr>
            <w:tcW w:w="168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PROF. ÂNGELA</w:t>
            </w:r>
          </w:p>
        </w:tc>
        <w:tc>
          <w:tcPr>
            <w:tcW w:w="157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FABIANO OLIVEIRA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Aha4sO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AB4C7EC"/>
    <w:rsid w:val="116209CE"/>
    <w:rsid w:val="11763AB1"/>
    <w:rsid w:val="11CBCC69"/>
    <w:rsid w:val="155E3FF7"/>
    <w:rsid w:val="1A4F037F"/>
    <w:rsid w:val="240D1D18"/>
    <w:rsid w:val="246D3167"/>
    <w:rsid w:val="24933C7E"/>
    <w:rsid w:val="2C65D183"/>
    <w:rsid w:val="2DEC0FDD"/>
    <w:rsid w:val="2F8C8250"/>
    <w:rsid w:val="3B9D0DF7"/>
    <w:rsid w:val="3ED7C56C"/>
    <w:rsid w:val="44303D6E"/>
    <w:rsid w:val="51046B45"/>
    <w:rsid w:val="546B2DEA"/>
    <w:rsid w:val="56C93AA2"/>
    <w:rsid w:val="5E0D6847"/>
    <w:rsid w:val="62EC79AD"/>
    <w:rsid w:val="647C7864"/>
    <w:rsid w:val="693E81FC"/>
    <w:rsid w:val="6F69310E"/>
    <w:rsid w:val="7233AA19"/>
    <w:rsid w:val="7913979F"/>
    <w:rsid w:val="79974691"/>
    <w:rsid w:val="79E6381A"/>
    <w:rsid w:val="7B3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12</TotalTime>
  <ScaleCrop>false</ScaleCrop>
  <LinksUpToDate>false</LinksUpToDate>
  <CharactersWithSpaces>995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2023-04-26T11:56:00Z</cp:lastPrinted>
  <dcterms:modified xsi:type="dcterms:W3CDTF">2023-07-11T12:15:24Z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6A42C5E8AC954EAFB2934DC0E0E26612</vt:lpwstr>
  </property>
</Properties>
</file>