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4"/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ASSISTÊNCIA SOCIAL, DIREITOS HUMANOS, DEFESA DO CONSUMIDOR, CRIANÇA E ADOLESCENTE E DA MULHER</w:t>
      </w:r>
    </w:p>
    <w:p>
      <w:pPr>
        <w:pStyle w:val="4"/>
        <w:spacing w:before="2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CÍCERO DO SANTA MARIA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PROFESSORA SÔNIA MEIRE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SECRETÁRIA</w:t>
            </w:r>
          </w:p>
        </w:tc>
      </w:tr>
    </w:tbl>
    <w:p>
      <w:pPr>
        <w:pStyle w:val="4"/>
        <w:spacing w:before="7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before="89"/>
        <w:ind w:right="330" w:rightChars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 xml:space="preserve">DO DIA 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>19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 xml:space="preserve"> DE 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>OUTUBRO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DE 2023</w:t>
      </w:r>
    </w:p>
    <w:tbl>
      <w:tblPr>
        <w:tblStyle w:val="9"/>
        <w:tblpPr w:leftFromText="141" w:rightFromText="141" w:vertAnchor="text" w:horzAnchor="margin" w:tblpXSpec="center" w:tblpY="608"/>
        <w:tblW w:w="10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696"/>
        <w:gridCol w:w="16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696" w:type="dxa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665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  <w:t>175/2022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ACRESCENTA OS INCISOS XIII, XIV, XV, XVI, XVII, XVIII, XIX, E XX AO ART. 17 DA LEI 4.644 DE 22 DE MAIO DE 2015, QUE INSTITUI O REGIME JURÍDICO DA FUNÇÃO PÚBLICA DE CONSELHEIRO TUTELAR DOS DIREITOS DA CRIANÇA E DO ADOLESCENTE DO MUNICÍPIO DE ARACAJU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EMÍLIA CORRÊA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VINÍCIUS PORTO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A SEMANA DE CONSCIENTIZAÇÃO E PREVENÇÃO À ALIENAÇÃO PARENTAL E DÁ PROVIDÊNCIAS CORRELATAS.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JOAQUIM DA JANELINHA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VINÍCIUS PORTO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A CAMPANHA DE ORIENTAÇÃO E PREVENÇÃO CONTRA A GRAVIDEZ NA ADOLESCÊNCIA NO ÂMBITO DO MUNICÍPIO DE ARACAJU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MANUEL MARCOS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VINÍCIUS PORTO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80/2022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DISPÕE SOBRE A ISENÇÃO DA TAXA DE COBRANÇA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POR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USO DE ESTACIONAMENTO QUE ESPECIFICA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TEMPO ESTIPULADO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NITINHO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VINÍCIUS PORTO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165/2023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DISPÕE SOBRE A ASSISTÊNCIA PSICOLÓGICA ÀS MULHERES MASTECTOMIZADAS NO ÂMBITO DO MUNICÍPIO DE ARACAJU.</w:t>
            </w: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SHEYLA GALBA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SGT. BYRON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INSITUI DIRETRIZES E AÇÕES PARA O PROGRAMA MUNICIPAL DE COMBATE A INJÚRIA RELIGIOSA E AO RACISMO RELIGIOSO NO ÂMBITO DO MUNICÍPIO DE ARACAJU.</w:t>
            </w: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PASTOR DIEGO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EMÍLIA CORRÊA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DISPÕE SOBRE A DIVULGAÇÃO DA LISTA SUJA DO TRABALHO ESCRAVO E VEDAÇÃO DE CONTRATAÇÃO COM EMPREGADORES QUE TENHAM SUBMETIDO TRABALHADORES A CONDIÇÕES ANÁLOGAS À DE ESCRAVO.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ÂNGELA MELO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EMÍLIA CORRÊA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DETERMINA A CASSAÇÃO DOS ALVARÁS DE FUNCIONAMENTO DE CASAS DE DIVERSÕES, BOATES, CASAS DE SHOWS, HOTÉIS, MOTÉIS, POUSADAS, PENSÕES, BARES, RESTAURANTES E ESTABELECIMENTOS CONGÊNERES QUE PERMITIREM A PRÁTICA OU FIZEREM APOLOGIA, INCENTIVO, MEDIAÇÃO OU FAVORECIMENTO À PROSTITUIÇÃO INFANTIL OU À PEDOFILIA NO MUNICÍPIO DE ARCAJU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EDUARDO LIMA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EMÍLIA CORRÊA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CRIA O DOSSIÊ MULHER ARACAJUANA E DÁ OUTRAS PROVIDÊNCIAS.</w:t>
            </w: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PROFESSORA SÔNIA MEIRE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VINÍCIUS PORTO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41/2022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ESTABELECE NO CALENDÁRIO MUNICIPAL O DIA 15 DE JUNHO COMO DIA DE CONSCIENTIZAÇÃO E COMBATE À VIOLÊNCIA CONTRA A PESSOA IDOSA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FÁBIO MEIRELES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SGT. BYRON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131/202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UTILIZAÇÃO DO CORDÃO DE GIRASSOL COMO SÍMBOLO PARA IDENTIFICAÇÃO DA PESSOA COM DEFICIÊNCIA OCULTA NO MUNICÍPIO E DÁ OUTRAS PROVIDENCIAS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.</w:t>
            </w: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SHEYLA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GALBA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CÍCERO DO SANTA MARIA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202/2023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OBRIGATORIEDADE DE ESTABELECIMENTOS DISPONIBILIZAREM CARDÁPIO IMPRESSO PARA CLIENTES, NO MUNICÍPIO DE ARACAJU, E DÁ OUTRAS PROVIDÊNCIAS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ISAC SILVEIRA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CÍCERO DO SANTA MARIA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rtl w:val="0"/>
              </w:rPr>
              <w:t>RECONHECE COM FIBROMIALGIA COMO PESSOAS COM DEFICIÊNCIA NO ÂMBITO DO MUNICÍPIO DE ARACAJU EM CONSONÂNCIA AO ART. 2º DA LEI 13.146/2015</w:t>
            </w:r>
            <w:r>
              <w:rPr>
                <w:rFonts w:hint="default" w:cs="Times New Roman"/>
                <w:sz w:val="22"/>
                <w:szCs w:val="22"/>
                <w:rtl w:val="0"/>
                <w:lang w:val="pt-BR"/>
              </w:rPr>
              <w:t>.</w:t>
            </w:r>
            <w:bookmarkEnd w:id="0"/>
          </w:p>
        </w:tc>
        <w:tc>
          <w:tcPr>
            <w:tcW w:w="16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SGT. BYRON</w:t>
            </w:r>
          </w:p>
        </w:tc>
        <w:tc>
          <w:tcPr>
            <w:tcW w:w="1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PROFESSORA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SÔNIA MEIRE</w:t>
            </w:r>
          </w:p>
        </w:tc>
      </w:tr>
    </w:tbl>
    <w:p/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zOqS2wAAAA0BAAAPAAAAAAAAAAEAIAAAACIAAABkcnMvZG93&#10;bnJldi54bWxQSwECFAAUAAAACACHTuJAXbbphf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D3fCst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AB4C7EC"/>
    <w:rsid w:val="11763AB1"/>
    <w:rsid w:val="11CBCC69"/>
    <w:rsid w:val="12101A50"/>
    <w:rsid w:val="177A4E83"/>
    <w:rsid w:val="17BB1670"/>
    <w:rsid w:val="1A4F037F"/>
    <w:rsid w:val="1BD6378F"/>
    <w:rsid w:val="20153AA4"/>
    <w:rsid w:val="21157789"/>
    <w:rsid w:val="21BC6A70"/>
    <w:rsid w:val="24933C7E"/>
    <w:rsid w:val="256B60C1"/>
    <w:rsid w:val="2813617D"/>
    <w:rsid w:val="2BE908B2"/>
    <w:rsid w:val="2C65D183"/>
    <w:rsid w:val="2C71487D"/>
    <w:rsid w:val="2DD453EB"/>
    <w:rsid w:val="2DEC0FDD"/>
    <w:rsid w:val="2F8C8250"/>
    <w:rsid w:val="2FC27102"/>
    <w:rsid w:val="2FD049A0"/>
    <w:rsid w:val="3B9D0DF7"/>
    <w:rsid w:val="3DFF2B81"/>
    <w:rsid w:val="3E562F5F"/>
    <w:rsid w:val="3ED7C56C"/>
    <w:rsid w:val="442B7BA8"/>
    <w:rsid w:val="47644A0E"/>
    <w:rsid w:val="476A10AC"/>
    <w:rsid w:val="48884581"/>
    <w:rsid w:val="4ED3366F"/>
    <w:rsid w:val="51995660"/>
    <w:rsid w:val="546B2DEA"/>
    <w:rsid w:val="56C93AA2"/>
    <w:rsid w:val="5B28555B"/>
    <w:rsid w:val="5E0D6847"/>
    <w:rsid w:val="60174688"/>
    <w:rsid w:val="604915A2"/>
    <w:rsid w:val="60B46F8B"/>
    <w:rsid w:val="62EC79AD"/>
    <w:rsid w:val="647C7864"/>
    <w:rsid w:val="693E81FC"/>
    <w:rsid w:val="699D6D28"/>
    <w:rsid w:val="6B1F775D"/>
    <w:rsid w:val="6E777823"/>
    <w:rsid w:val="6F69310E"/>
    <w:rsid w:val="7233AA19"/>
    <w:rsid w:val="7913979F"/>
    <w:rsid w:val="7E93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1157</Characters>
  <Lines>7</Lines>
  <Paragraphs>1</Paragraphs>
  <TotalTime>0</TotalTime>
  <ScaleCrop>false</ScaleCrop>
  <LinksUpToDate>false</LinksUpToDate>
  <CharactersWithSpaces>1328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2023-10-11T12:52:00Z</cp:lastPrinted>
  <dcterms:modified xsi:type="dcterms:W3CDTF">2023-10-26T14:53:06Z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1046-12.2.0.13266</vt:lpwstr>
  </property>
  <property fmtid="{D5CDD505-2E9C-101B-9397-08002B2CF9AE}" pid="6" name="ICV">
    <vt:lpwstr>629E1AE13C934C0BA85428A9B498C3F4</vt:lpwstr>
  </property>
</Properties>
</file>