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16ª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18</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Aldeilson Soares dos Santos (Binho, PODEMOS), Breno Garibalde (REDE), Fábio Meireles (PDT), Iran Barbosa (PSOL), Joaquim da Janelinha (PDT), Lúcio Flávio (PL), Miltinho Dantas (PSD), Pastor Diego (UNIÃO BRASIL), Thannata da Equoterapia (MOBILIZA). No decorrer da sessão foi registrada a presença dos vereadores: Alex Melo (PRD), Anderson de Tuca (UNIÃO BRASIL), Elber Batalha (PSB), Isac (UNIÃO BRASIL), Levi Oliveira (PP), Maurício Maravilha (UNIÃO BRASIL), Josenito Vitale de Jesus (Nitinho, PSD), Ricardo Vasconcelos (PSD), Rodrigo Fontes (PSB), Sávio Neto de Vardo (PODEMOS), Vinicius Porto (PDT) (vinte). Ausentes os vereadores: Camilo Daniel (PT), Moana Valadares (PL), Professora Sônia Meire (PSOL), Selma França (PSD), Sargento Byron Estrelas do Mar (MDB), Alexsandro da Conceição (Soneca, PSD) todos com justificativa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quinta Sessão Ordinária, que foi aprovada sem restrições. Inseridas as atas das sétima, oitava e nona sessões extraordinárias.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Requerimentos números 61/2026, de autoria do vereador Elber Batalha (PSB), 71/2026, 73/2026, 74/2026 e 75/2026, de autoria do vereador Joaquim da Janelinha (PDT), 88/2026, de autoria do vereador Elber Batalha (PSB), e 89/2026, sem autoria identificada; a Moção número 14/2026, de autoria do vereador Elber Batalha (PSB); e Indicações números 231/2026, de autoria do vereador Iran Barbosa (PSOL), 232/2026, de autoria do Vereador Levi Oliveira (PP), 233/2026 a 242/2026, 244/2026 a 246/2026 e 248/2026 a 251/2026,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a Polícia Militar de Aracaju pelo trabalho de segurança realizado na final do campeonato sergipano que aconteceu no último sábado. Elogiou também o Presidente da Federação Sergipana de Futebol, Miltinho Dantas (PSD), pelo trabalho que tem  realizado em favor do futebol sergipano. Parabenizou o treinador e a comissão técnica do Club Sportivo Sergipe pela vitória e parabenizou a Associação Desportiva Confiança e sua torcida pelo desempenho na final e por ter respeitado o resultado. Solidarizou-se  com o árbitro desta final e disse que ele realizou um grande trabalho e que independente de qualquer possível erro, ele deve ser respeitado.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povo aracajuano pelo aniversário da cidade, que completou ontem cento e setenta e um anos. Parabenizou o Club Sportivo Sergipe pela vitória do Campeonato Sergipano, assim como parabenizou as demais dez equipes que participaram. Destacou que, só em arbitragem, a Federação Sergipana de Futebol gastou setecentos e cinquenta mil reais, garantindo que os clubes não precisavam desembolsar esse valor. Parabenizou a </w:t>
      </w:r>
      <w:r w:rsidDel="00000000" w:rsidR="00000000" w:rsidRPr="00000000">
        <w:rPr>
          <w:rFonts w:ascii="Arial" w:cs="Arial" w:eastAsia="Arial" w:hAnsi="Arial"/>
          <w:color w:val="1f1f1f"/>
          <w:highlight w:val="white"/>
          <w:rtl w:val="0"/>
        </w:rPr>
        <w:t xml:space="preserve">Polícia Militar</w:t>
      </w:r>
      <w:r w:rsidDel="00000000" w:rsidR="00000000" w:rsidRPr="00000000">
        <w:rPr>
          <w:rFonts w:ascii="Roboto" w:cs="Roboto" w:eastAsia="Roboto" w:hAnsi="Roboto"/>
          <w:color w:val="1f1f1f"/>
          <w:sz w:val="21"/>
          <w:szCs w:val="21"/>
          <w:highlight w:val="white"/>
          <w:rtl w:val="0"/>
        </w:rPr>
        <w:t xml:space="preserve"> </w:t>
      </w:r>
      <w:r w:rsidDel="00000000" w:rsidR="00000000" w:rsidRPr="00000000">
        <w:rPr>
          <w:rFonts w:ascii="Arial" w:cs="Arial" w:eastAsia="Arial" w:hAnsi="Arial"/>
          <w:rtl w:val="0"/>
        </w:rPr>
        <w:t xml:space="preserve"> por ter feito um bom trabalho na segurança, e ressaltou que não </w:t>
      </w:r>
      <w:r w:rsidDel="00000000" w:rsidR="00000000" w:rsidRPr="00000000">
        <w:rPr>
          <w:rFonts w:ascii="Arial" w:cs="Arial" w:eastAsia="Arial" w:hAnsi="Arial"/>
          <w:rtl w:val="0"/>
        </w:rPr>
        <w:t xml:space="preserve">houve uma única ocorrência durante o evento.</w:t>
      </w:r>
      <w:r w:rsidDel="00000000" w:rsidR="00000000" w:rsidRPr="00000000">
        <w:rPr>
          <w:rFonts w:ascii="Arial" w:cs="Arial" w:eastAsia="Arial" w:hAnsi="Arial"/>
          <w:rtl w:val="0"/>
        </w:rPr>
        <w:t xml:space="preserve"> Lamentou erro de arbitragem no jogo mais recente e ressaltou que ele foi ocasionado principalmente pelo </w:t>
      </w:r>
      <w:r w:rsidDel="00000000" w:rsidR="00000000" w:rsidRPr="00000000">
        <w:rPr>
          <w:rFonts w:ascii="Arial" w:cs="Arial" w:eastAsia="Arial" w:hAnsi="Arial"/>
          <w:rtl w:val="0"/>
        </w:rPr>
        <w:t xml:space="preserve">Video</w:t>
      </w:r>
      <w:r w:rsidDel="00000000" w:rsidR="00000000" w:rsidRPr="00000000">
        <w:rPr>
          <w:rFonts w:ascii="Arial" w:cs="Arial" w:eastAsia="Arial" w:hAnsi="Arial"/>
          <w:rtl w:val="0"/>
        </w:rPr>
        <w:t xml:space="preserve"> Assistant Referee (VAR), pois o árbitro principal estava muito longe do lance.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prefeita Emília Corrêa pela celebração do aniversário de cento e setenta e um anos de Aracaju e elogiou o espetáculo da </w:t>
      </w:r>
      <w:r w:rsidDel="00000000" w:rsidR="00000000" w:rsidRPr="00000000">
        <w:rPr>
          <w:rFonts w:ascii="Arial" w:cs="Arial" w:eastAsia="Arial" w:hAnsi="Arial"/>
          <w:rtl w:val="0"/>
        </w:rPr>
        <w:t xml:space="preserve">Esquadrilha da Fumaça </w:t>
      </w:r>
      <w:r w:rsidDel="00000000" w:rsidR="00000000" w:rsidRPr="00000000">
        <w:rPr>
          <w:rFonts w:ascii="Arial" w:cs="Arial" w:eastAsia="Arial" w:hAnsi="Arial"/>
          <w:rtl w:val="0"/>
        </w:rPr>
        <w:t xml:space="preserve"> que ocorreu no evento. Parabenizou a </w:t>
      </w:r>
      <w:r w:rsidDel="00000000" w:rsidR="00000000" w:rsidRPr="00000000">
        <w:rPr>
          <w:rFonts w:ascii="Arial" w:cs="Arial" w:eastAsia="Arial" w:hAnsi="Arial"/>
          <w:rtl w:val="0"/>
        </w:rPr>
        <w:t xml:space="preserve">secretária </w:t>
      </w:r>
      <w:r w:rsidDel="00000000" w:rsidR="00000000" w:rsidRPr="00000000">
        <w:rPr>
          <w:rFonts w:ascii="Arial" w:cs="Arial" w:eastAsia="Arial" w:hAnsi="Arial"/>
          <w:rtl w:val="0"/>
        </w:rPr>
        <w:t xml:space="preserve">de Saúde, Débora Leite, pela expansão do atendimento a crianças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pela gestão municipal, por meio  de instituições credenciadas, e destacou que isso demonstra a sensibilidade da gestão com essa causa. Exibiu reportagem noticiando que o líder do movimento Aviva Universitário foi intimado pelo Ministério Público Federal  por estar pregando a palavra de Deus em universidades brasileiras e lamentou que alguns acreditem ser incorreto a cristãos </w:t>
      </w:r>
      <w:r w:rsidDel="00000000" w:rsidR="00000000" w:rsidRPr="00000000">
        <w:rPr>
          <w:rFonts w:ascii="Arial" w:cs="Arial" w:eastAsia="Arial" w:hAnsi="Arial"/>
          <w:rtl w:val="0"/>
        </w:rPr>
        <w:t xml:space="preserve">preguem </w:t>
      </w:r>
      <w:r w:rsidDel="00000000" w:rsidR="00000000" w:rsidRPr="00000000">
        <w:rPr>
          <w:rFonts w:ascii="Arial" w:cs="Arial" w:eastAsia="Arial" w:hAnsi="Arial"/>
          <w:rtl w:val="0"/>
        </w:rPr>
        <w:t xml:space="preserve">em universidades. Finalizou demonstrando indignação com a fala de Guilherme Boulos, que tentou afirmar que o escândalo do Banco Master foi causado por Bolsonaro, quando, na verdade, existe uma grande lista de políticos ligados ao </w:t>
      </w:r>
      <w:r w:rsidDel="00000000" w:rsidR="00000000" w:rsidRPr="00000000">
        <w:rPr>
          <w:rFonts w:ascii="Arial" w:cs="Arial" w:eastAsia="Arial" w:hAnsi="Arial"/>
          <w:rtl w:val="0"/>
        </w:rPr>
        <w:t xml:space="preserve">Partido dos Trabalhadores </w:t>
      </w:r>
      <w:r w:rsidDel="00000000" w:rsidR="00000000" w:rsidRPr="00000000">
        <w:rPr>
          <w:rFonts w:ascii="Arial" w:cs="Arial" w:eastAsia="Arial" w:hAnsi="Arial"/>
          <w:rtl w:val="0"/>
        </w:rPr>
        <w:t xml:space="preserve">com evidências de ligação ao Banco Master.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das vereadoras Selma França (PSD) e Professora Sônia Meire (PSOL).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pediu que os torcedores compareçam aos jogos com camisas dos clubes locais, pois viu muitos torcedores com camisas de clubes de outros estados, e isso reduz a magia do evento esportivo. Declarou que a final do </w:t>
      </w:r>
      <w:r w:rsidDel="00000000" w:rsidR="00000000" w:rsidRPr="00000000">
        <w:rPr>
          <w:rFonts w:ascii="Arial" w:cs="Arial" w:eastAsia="Arial" w:hAnsi="Arial"/>
          <w:rtl w:val="0"/>
        </w:rPr>
        <w:t xml:space="preserve">Campeonato Sergipano </w:t>
      </w:r>
      <w:r w:rsidDel="00000000" w:rsidR="00000000" w:rsidRPr="00000000">
        <w:rPr>
          <w:rFonts w:ascii="Arial" w:cs="Arial" w:eastAsia="Arial" w:hAnsi="Arial"/>
          <w:rtl w:val="0"/>
        </w:rPr>
        <w:t xml:space="preserve"> contou com a participação de famílias, incluindo mulheres e idosos, e disse estar feliz com o fato de ter sido um evento pacífico. Parabenizou o Club Sportivo Sergipe por ter sido campeão e destacou que, apesar dos erros de arbitragem, a equipe ganhou ambos os jogos de forma que não afetou o resultado final.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parabenizou a prefeita Emília Corrêa pelo evento de aniversário de cento e setenta e um anos do município de Aracaju e ressaltou que nunca tinha visto um evento tão bonito. Disse que, felizmente, ontem foi aprovado, na Câmara dos Deputados, o projeto de lei que permite a realização de plebiscito que permita à população decidir se querem fazer parte de Aracaju ou São Cristóvão, mas ressaltou que ainda será necessária a aprovação no Senado. Finalizou ressaltando a importância de a população decidir o próprio destino, pois muitas das pessoas residentes na região em disputa nasceram e cresceram se considerando aracajuanos.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w:t>
      </w:r>
      <w:r w:rsidDel="00000000" w:rsidR="00000000" w:rsidRPr="00000000">
        <w:rPr>
          <w:rFonts w:ascii="Arial" w:cs="Arial" w:eastAsia="Arial" w:hAnsi="Arial"/>
          <w:u w:val="single"/>
          <w:rtl w:val="0"/>
        </w:rPr>
        <w:t xml:space="preserve"> (UNIÃO BRA</w:t>
      </w:r>
      <w:r w:rsidDel="00000000" w:rsidR="00000000" w:rsidRPr="00000000">
        <w:rPr>
          <w:rFonts w:ascii="Arial" w:cs="Arial" w:eastAsia="Arial" w:hAnsi="Arial"/>
          <w:u w:val="single"/>
          <w:rtl w:val="0"/>
        </w:rPr>
        <w:t xml:space="preserve">SI</w:t>
      </w:r>
      <w:r w:rsidDel="00000000" w:rsidR="00000000" w:rsidRPr="00000000">
        <w:rPr>
          <w:rFonts w:ascii="Arial" w:cs="Arial" w:eastAsia="Arial" w:hAnsi="Arial"/>
          <w:u w:val="single"/>
          <w:rtl w:val="0"/>
        </w:rPr>
        <w:t xml:space="preserve">L)</w:t>
      </w:r>
      <w:r w:rsidDel="00000000" w:rsidR="00000000" w:rsidRPr="00000000">
        <w:rPr>
          <w:rFonts w:ascii="Arial" w:cs="Arial" w:eastAsia="Arial" w:hAnsi="Arial"/>
          <w:rtl w:val="0"/>
        </w:rPr>
        <w:t xml:space="preserve"> elogiou a gestão municipal pela realização do evento de comemoração aos cento e setenta e um anos do município de Aracaju, ressaltou que esse evento realizado ressalta o compromisso da gestão com a revitalização do Centro. Declarou que o convênio com doze novas clínicas para realização de atendimento especializado representa um grande avanço no serviço de Saúde. Ressaltou que ocorreu também ampliação no atendimento de pessoas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que é muito importante para a população e uma das grandes obras da gestão de Emília Corrêa. Declarou que o aumento do número de diagnósticos de pacientes com transtornos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têm aumentado e por esse motivo é necessário dar atenção a esse problema. Declarou que será realizado concurso para agente de endemias, o que representa  uma carência muito grande em Aracaju, e isso será parte da reestruturação do serviço. Parabenizou o Club Sportivo Sergipe pela vitória do Campeonato Sergipano, .Finalizou ressaltando a importância de valorizar o futebol Sergipano como um todo. Foi aparteado pelos vereadores Thannata da Equoterapia (MOBILIZA), Elber Batalha (PSB).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a prefeita Emília Corrêa pela realização evento de comemoração ao aniversário de cento e setenta e um anos do município de Aracaju. Parabenizou o Club Sportivo Sergipe pela vitória no Campeonato Sergipano de futebol, e disse estar feliz pela valorização do futebol Sergipano por parte da população. Parabenizou a Câmara dos Deputados pela aprovação da  lei que permite que moradores das regiões disputadas entre Aracaju e São Cristóvão possam votar para escolher o local no qual preferem estar. Parabenizou os estudantes do Colégio de  Orientação e Estudos Integrados (Coesi) que venceram a competição nacional de robótica, e declarou que essa vitória permitirá que representem o Brasil no campeonato mundial.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agradeceu ao presidente da Câmara, Ricardo Vasconcelos, por ter cedido tripés para a equipe de jornalistas que comumente trabalha noticiando os eventos na Câmara. Parabenizou o Club Sportivo Sergipe pela vitória no Campeonato Sergipano e ressaltou que se sentiu muito seguro ao participar do jogo final deste evento. Lembrou que, ontem, dia do aniversário de Aracaju, foi aprovado o projeto, de autoria do deputado Thiago Joaldo, que permitirá que a população decida se deseja fazer parte de Aracaju ou São Cristóvão, através de um plebiscito. Disse que o show realizado ontem da </w:t>
      </w:r>
      <w:r w:rsidDel="00000000" w:rsidR="00000000" w:rsidRPr="00000000">
        <w:rPr>
          <w:rFonts w:ascii="Arial" w:cs="Arial" w:eastAsia="Arial" w:hAnsi="Arial"/>
          <w:rtl w:val="0"/>
        </w:rPr>
        <w:t xml:space="preserve">Esquadrilha da Fumaça </w:t>
      </w:r>
      <w:r w:rsidDel="00000000" w:rsidR="00000000" w:rsidRPr="00000000">
        <w:rPr>
          <w:rFonts w:ascii="Arial" w:cs="Arial" w:eastAsia="Arial" w:hAnsi="Arial"/>
          <w:rtl w:val="0"/>
        </w:rPr>
        <w:t xml:space="preserve">foi histórico para a cidade de Aracaju, pois lotou a avenida Beira Mar, e exibiu imagens do evento. Convidou a todos a participar da missa católica que será realizada no Parque das Sementeiras, no próximo final de semana. </w:t>
      </w:r>
      <w:r w:rsidDel="00000000" w:rsidR="00000000" w:rsidRPr="00000000">
        <w:rPr>
          <w:rFonts w:ascii="Arial" w:cs="Arial" w:eastAsia="Arial" w:hAnsi="Arial"/>
          <w:rtl w:val="0"/>
        </w:rPr>
        <w:t xml:space="preserve">Informou </w:t>
      </w:r>
      <w:r w:rsidDel="00000000" w:rsidR="00000000" w:rsidRPr="00000000">
        <w:rPr>
          <w:rFonts w:ascii="Arial" w:cs="Arial" w:eastAsia="Arial" w:hAnsi="Arial"/>
          <w:rtl w:val="0"/>
        </w:rPr>
        <w:t xml:space="preserve"> que realizou reunião com o </w:t>
      </w:r>
      <w:r w:rsidDel="00000000" w:rsidR="00000000" w:rsidRPr="00000000">
        <w:rPr>
          <w:rFonts w:ascii="Arial" w:cs="Arial" w:eastAsia="Arial" w:hAnsi="Arial"/>
          <w:rtl w:val="0"/>
        </w:rPr>
        <w:t xml:space="preserve">secretário </w:t>
      </w:r>
      <w:r w:rsidDel="00000000" w:rsidR="00000000" w:rsidRPr="00000000">
        <w:rPr>
          <w:rFonts w:ascii="Arial" w:cs="Arial" w:eastAsia="Arial" w:hAnsi="Arial"/>
          <w:rtl w:val="0"/>
        </w:rPr>
        <w:t xml:space="preserve"> do Planejamento para discutir sobre as poucas categorias do serviço público que ainda não foram contempladas com melhorias em seus vencimentos e ressaltou que a prefeita Emília Corrêa irá continuar cuidando de quem cuida do povo. Finalizou criticando o </w:t>
      </w:r>
      <w:r w:rsidDel="00000000" w:rsidR="00000000" w:rsidRPr="00000000">
        <w:rPr>
          <w:rFonts w:ascii="Arial" w:cs="Arial" w:eastAsia="Arial" w:hAnsi="Arial"/>
          <w:rtl w:val="0"/>
        </w:rPr>
        <w:t xml:space="preserve">ministro</w:t>
      </w:r>
      <w:r w:rsidDel="00000000" w:rsidR="00000000" w:rsidRPr="00000000">
        <w:rPr>
          <w:rFonts w:ascii="Arial" w:cs="Arial" w:eastAsia="Arial" w:hAnsi="Arial"/>
          <w:rtl w:val="0"/>
        </w:rPr>
        <w:t xml:space="preserve"> Guilherme Boulos por mentir ao vivo em programa jornalístico e, ao ser refutado, chamar a apresentadora de mentirosa. O vereador </w:t>
      </w:r>
      <w:r w:rsidDel="00000000" w:rsidR="00000000" w:rsidRPr="00000000">
        <w:rPr>
          <w:rFonts w:ascii="Arial" w:cs="Arial" w:eastAsia="Arial" w:hAnsi="Arial"/>
          <w:u w:val="single"/>
          <w:rtl w:val="0"/>
        </w:rPr>
        <w:t xml:space="preserve">Maurício Maravilha (UNIÃO BRASIL) </w:t>
      </w:r>
      <w:r w:rsidDel="00000000" w:rsidR="00000000" w:rsidRPr="00000000">
        <w:rPr>
          <w:rFonts w:ascii="Arial" w:cs="Arial" w:eastAsia="Arial" w:hAnsi="Arial"/>
          <w:rtl w:val="0"/>
        </w:rPr>
        <w:t xml:space="preserve">parabenizou a gestão de Emília Corrêa por ter realizado o evento de aniversário de Aracaju. Pediu a  manutenção na praça localizada na Rua Reginaldo Passos Pina, pois ela sofre com falta de iluminação, além de ter usuários de drogas utilizando esse espaço. Disse que irá continuar cobrando ações urgentes para resolver esse problema, como fez em outros locais. Exibiu vídeo de trabalhadores municipais realizando o recapeamento asfáltico da rua Anselmo Duarte e disse estar muito orgulhoso por ver que o diálogo com a gestão vem trazendo resultados positivos. Parabenizou a ação da </w:t>
      </w:r>
      <w:r w:rsidDel="00000000" w:rsidR="00000000" w:rsidRPr="00000000">
        <w:rPr>
          <w:rFonts w:ascii="Arial" w:cs="Arial" w:eastAsia="Arial" w:hAnsi="Arial"/>
          <w:rtl w:val="0"/>
        </w:rPr>
        <w:t xml:space="preserve">secretária</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Saúde, </w:t>
      </w:r>
      <w:r w:rsidDel="00000000" w:rsidR="00000000" w:rsidRPr="00000000">
        <w:rPr>
          <w:rFonts w:ascii="Arial" w:cs="Arial" w:eastAsia="Arial" w:hAnsi="Arial"/>
          <w:rtl w:val="0"/>
        </w:rPr>
        <w:t xml:space="preserve"> Débora Leite, por ter anunciado a expansão no atendimento especializado de crianças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e reconheceu o trabalho da prefeita Emília Corrêa por dar autonomia para a realização deste trabalho. Parabenizou o vereador Miltinho Dantas (PSD) pela organização do jogo entre Associação Desportiva Confiança e o Club Sportivo Sergipe, ressaltou que esse jogo vai além das quatro linhas, pois fortalece a economia da cidade. Finalizou elogiando a campanha Feminicídio Zero, que foi realizada com o objetivo de conscientizar sobre o problema da violência contra a mulher. Foi aparteado pelos vereadores Thannata da Equoterapia (MOBILIZA) e Alex Melo (PRD).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iniciou seu pronunciamento exaltando o aniversário de cento e setenta e um anos de Aracaju e elogiou Joaquim Inácio Barbosa por ter tido a coragem de transferir a capital da província de São Cristóvão para Aracaju. Elogiou a prefeita Emília Corrêa pela realização da festa de comemoração deste aniversário. Disse que Emília Corrêa confirmou que pretende organizar um Forró Caju que seja a maior festa já realizada em Aracaju, e ressaltou que um dos objetivos do evento é gerar renda e emprego para cidadãos. Lembrou que, durante a campanha eleitoral na última eleição para prefeito, alguns afirmaram que, por ser cristã, Emília Corrêa iria deixar de realizar festas em Aracaju, mas que não acreditou nisso, pois sabia que ela conhece a necessidade de governar para todos. Disse que, na gestão passada, Forró Caju anunciou as atrações somente em maio, o que limitava quais atrações estavam disponíveis, mas desta vez, as contratações ocorreram mais cedo, garantindo mais opções de atrações artísticas. Finalizou com a defesa de revitalização do centro de Aracaju e o uso de isenção de impostos como incentivo para novos empreendimentos imobiliários. Foi aparteado pelo vereador Joaquim da Janelinha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Alex Melo (PRD) justificou a ausência do vereador Lúcio Flávio (PL).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parabenizou o vereador Miltinho Dantas (PSD), Federação Sergipana de Futebol (FSF), pelo cuidado que tem com o futebol Sergipano e ressaltou que nem todos teriam a coragem de pegar um empréstimo de um milhão de reais para investir no esporte Sergipano. Declarou que poucos presidentes de federações têm a mesma qualidade e apresentam o respeito que ele tem com todos os que fazem parte da FSF. Disse que, há alguns meses, teve contato com Samir Xaud, presidente da Confederação Brasileira de Futebol (CBF), que mostrou respeito a Milton Dantas. Lamentou que apesar do cuidado que Milton teve ao organizar o evento, infelizmente ocorreu um erro grave de arbitragem que impediu o evento de ser ainda maior. Declarou que foi um erro o árbitro não ter consultado o </w:t>
      </w:r>
      <w:r w:rsidDel="00000000" w:rsidR="00000000" w:rsidRPr="00000000">
        <w:rPr>
          <w:rFonts w:ascii="Arial" w:cs="Arial" w:eastAsia="Arial" w:hAnsi="Arial"/>
          <w:rtl w:val="0"/>
        </w:rPr>
        <w:t xml:space="preserve">Video</w:t>
      </w:r>
      <w:r w:rsidDel="00000000" w:rsidR="00000000" w:rsidRPr="00000000">
        <w:rPr>
          <w:rFonts w:ascii="Arial" w:cs="Arial" w:eastAsia="Arial" w:hAnsi="Arial"/>
          <w:rtl w:val="0"/>
        </w:rPr>
        <w:t xml:space="preserve"> Assistant Referee (VAR) e exibiu reportagem no qual um jornalista esportivo da rede de tv Record afirma esse ser o maior erro de arbitragem do mundo. Convidou a todos a assistir ao jogo entre a Associação Desportiva Confiança (SE) e o Vila Nova Futebol Clube (GO). Foi aparteado pelos vereadores Ricardo Vasconcelos (PSD), Isac (UNIÃO BRASIL) e Fábio Meireles (PDT).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Fábio Meireles (PDT), Isac (UNIÃO BRASIL), Joaquim da Janelinha (PDT), Levi Oliveira (PP), Maurício Maravilha (UNIÃO BRASIL), Miltinho Dantas (PSD), Pastor Diego (UNIÃO BRASIL), Ricardo Vasconcelos (PSD), Sávio Neto de Vardo (PODEMOS), Thannata da Equoterapia (MOBILIZA), Vinicius Porto (PDT) (quinze). Pauta de hoje, dezoito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11/2025, de autoria do vereador Miltinho Dantas (PSD), submetido à apreciação, foi aprovado em redação final. Projeto de Lei número 37/2025, de autoria da vereadora Thannata da Equoterapia (MOBILIZA), submetido à apreciação, foi aprovado em redação final. Projeto de Lei número 117/2025, de autoria do vereador Anderson de Tuca (UNIÃO BRASIL), submetido à apreciação, foi aprovado em redação final. Projeto de Lei número 132/2025, de autoria do vereador Alexsandro da Conceição (Soneca, PSD), submetido à apreciação, foi aprovado em redação final. Projeto de Lei número 146/2025, de autoria do vereador Breno Garibalde (REDE), submetido à apreciação, foi aprovado em redação final. Projeto de Lei número 189/2025, de autoria do vereador Breno Garibalde (REDE), submetido à apreciação, foi aprovado em redação final. Projeto de Lei número 386/2025, de autoria do vereador Levi Oliveira (PP), submetido à apreciação, foi aprovado em redação final. Projeto de Lei número 426/2025, de autoria do vereador Ricardo Vasconcelos (PSD), submetido à apreciação, foi aprovado em redação final. Projeto de Lei número 397/2025, de autoria do vereador Marcel Azevedo (PSB), submetido à discussão, foi aprovado em segunda votação. Projeto de Resolução número 16/2025, de autoria da vereadora Professora Sônia Meire (PSOL), submetido à discussão, foi aprovado em segunda votação. Requerimento 89/2026 de autoria do vereador Sargento Byron Estrelas do Mar (MDB), submetido à discussão, foi aprovado em segunda votação. E, como nada mais havia a tratar, o Senhor Presidente convocou uma Sessão  Ordinária em</w:t>
      </w:r>
      <w:r w:rsidDel="00000000" w:rsidR="00000000" w:rsidRPr="00000000">
        <w:rPr>
          <w:rFonts w:ascii="Arial" w:cs="Arial" w:eastAsia="Arial" w:hAnsi="Arial"/>
          <w:rtl w:val="0"/>
        </w:rPr>
        <w:t xml:space="preserve"> dezenove de março de dois mil e vinte e </w:t>
      </w:r>
      <w:r w:rsidDel="00000000" w:rsidR="00000000" w:rsidRPr="00000000">
        <w:rPr>
          <w:rFonts w:ascii="Arial" w:cs="Arial" w:eastAsia="Arial" w:hAnsi="Arial"/>
          <w:rtl w:val="0"/>
        </w:rPr>
        <w:t xml:space="preserve">seis, na hora Regimental, e deu por encerrada a sessão às onze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