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12ª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5</w:t>
      </w:r>
      <w:r w:rsidDel="00000000" w:rsidR="00000000" w:rsidRPr="00000000">
        <w:rPr>
          <w:rFonts w:ascii="Arial" w:cs="Arial" w:eastAsia="Arial" w:hAnsi="Arial"/>
          <w:b w:val="1"/>
          <w:bCs w:val="1"/>
          <w:rtl w:val="0"/>
        </w:rPr>
        <w:t xml:space="preserve"> DE MARÇO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Ricardo Vasconcelos (PSD), declarou aberta a sessão, com o vereador Joaquim da Janelinha (PDT) ocupando a Primeira e a Segunda Secretarias. Presentes na abertura da sessão os senhores vereadores: Aldeilson Soares dos Santos (Binho, PODEMOS), Breno Garibalde (REDE), Camilo Daniel (PT), Iran Barbosa (PSOL), Joaquim da Janelinha (PDT), Lúcio Flávio (PL), Pastor Diego (UNIÃO BRASIL), Ricardo Vasconcelos (PSD), Sávio Neto de Vardo (PODEMOS), Selma França (PSD), Sargento Byron Estrelas do Mar (MDB). No decorrer da sessão foi registrada a presença dos Vereadores: Anderson de Tuca (UNIÃO BRASIL), Elber Batalha (PSB), Fábio Meireles (PDT), Isac (UNIÃO BRASIL), Maurício Maravilha (UNIÃO BRASIL), Professora Sônia Meire (PSOL), Rodrigo Fontes (PSB), Alexsandro da Conceição (Soneca, PSD), Thannata da Equoterapia (MOBILIZA), Vinicius Porto (PDT) (vinte e um). Ausentes os vereadores: Alex Melo (PRD), Levi Oliveira (PP), Moana Valadares (PL), Josenito Vitale de Jesus (Nitinho, PSD) com justificativas e Miltinho Dantas (PSD), licenciado (cinco).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décima primeira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Projetos de Lei números 11/2026, de autoria do vereador Breno Garibalde (REDE), denomina Centro de Triagem de Resíduos Sólidos Marilene Alves, o equipamento público localizado na Avenida Santa Gleide, no Bairro José Conrado de Araújo e dá outras providências; 26/2026, de autoria do vereador Alex Melo (PRD), institui o selo municipal “Cão Orelha” de reconhecimento às iniciativas de proteção, cuidado e bem-estar de cães comunitários no Município de Aracaju, e dá outras providências; 33/2026, de autoria do vereador Fábio Meireles (PDT), denomina Rua Maria Carmelita dos Santos a atual Rua C, no Conjunto Vitória Régia, Bairro Santos Dumont; e 38/2026, de autoria do vereador Breno Garibalde (REDE), denomina Praça Aviador Paulo Costa a atual praça localizada no Loteamento Praia do Refúgio, no Bairro São José dos Náufragos e dá providências correlatas; Projeto de Decreto Legislativo número 9/2026, de autoria do vereador Iran Barbosa (PSOL), concede Título de Cidadania Aracajuana à professora Tereza Cristina Santos Martins e determina providências correlatas; o Requerimento número 64/2026, de autoria do vereador Anderson de Tuca (UNIÃO BRASIL); as Moções números 13/2026, de autoria do vereador Elber Batalha (PSB), e 16/2026 e 18/2026, de autoria do vereador Maurício Maravilha (UNIÃO BRASIL); e as Indicações números 86 a 136/2026.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afirmou que foi autor do projeto aprovado nesta Casa, que transformou a Guarda Municipal em Polícia Municipal. Ressaltou que isso permitirá que o órgão receba recursos diretos do fundo de segurança pública, além de permitir policiamento ostensivo. Parabenizou o empresário Victor Rollemberg, presidente-executivo do Grupo de Líderes Empresariais (Lide) em Sergipe, pelo trabalho que realiza. Criticou aqueles que demonizam lucro e são contra privatizações por achar que empresários são sempre vilões. Reafirmou seu compromisso com o empreendedor de Aracaju e ressaltou que o melhor programa social que existe é o trabalho. Parabenizou todas as mulheres pelo </w:t>
      </w:r>
      <w:r w:rsidDel="00000000" w:rsidR="00000000" w:rsidRPr="00000000">
        <w:rPr>
          <w:rFonts w:ascii="Arial" w:cs="Arial" w:eastAsia="Arial" w:hAnsi="Arial"/>
          <w:rtl w:val="0"/>
        </w:rPr>
        <w:t xml:space="preserve">dia das mulheres</w:t>
      </w:r>
      <w:r w:rsidDel="00000000" w:rsidR="00000000" w:rsidRPr="00000000">
        <w:rPr>
          <w:rFonts w:ascii="Arial" w:cs="Arial" w:eastAsia="Arial" w:hAnsi="Arial"/>
          <w:rtl w:val="0"/>
        </w:rPr>
        <w:t xml:space="preserve"> e, em especial, parabenizou a doutora Tatiana Sampaio, que descobriu a </w:t>
      </w:r>
      <w:r w:rsidDel="00000000" w:rsidR="00000000" w:rsidRPr="00000000">
        <w:rPr>
          <w:rFonts w:ascii="Arial" w:cs="Arial" w:eastAsia="Arial" w:hAnsi="Arial"/>
          <w:rtl w:val="0"/>
        </w:rPr>
        <w:t xml:space="preserve">polilaminina</w:t>
      </w:r>
      <w:r w:rsidDel="00000000" w:rsidR="00000000" w:rsidRPr="00000000">
        <w:rPr>
          <w:rFonts w:ascii="Arial" w:cs="Arial" w:eastAsia="Arial" w:hAnsi="Arial"/>
          <w:rtl w:val="0"/>
        </w:rPr>
        <w:t xml:space="preserve">. Pela ordem, a vereadora Selma França (PSD) justificou a ausência do vereador Maurício Maravilha (UNIÃO BRASIL).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elogiou a atuação da Polícia Municipal de Aracaju e ressaltou que todos os dias temos notícias de crimes que foram investigados por sucesso por essa instituição. Criticou o ministro do Supremo Tribunal Federal por ter suspendido a quebra de sigilo bancário do filho do presidente Lula, declarando que isso é um tapa na cara do cidadão brasileiro e clara evidência de ativismo jurídico. Declarou que é necessário continuar essa investigação até as últimas consequências e responsabilizar os culpados, independentes de serem políticos ou ministros.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elogiou o empresariado em Aracaju, e ressaltou que eles são tão trabalhadores quanto todos nós, pois desempenham uma importante atividade. Ressaltou que a atividade deles auxilia o município, pois geram recursos que serão usados para ajudar a financiar os serviços públicos. Declarou que a próxima ponte que será iniciada por Fábio Mitidieri irá trazer desenvolvimento tanto para B</w:t>
      </w:r>
      <w:r w:rsidDel="00000000" w:rsidR="00000000" w:rsidRPr="00000000">
        <w:rPr>
          <w:rFonts w:ascii="Arial" w:cs="Arial" w:eastAsia="Arial" w:hAnsi="Arial"/>
          <w:rtl w:val="0"/>
        </w:rPr>
        <w:t xml:space="preserve">arra dos Coqueiros </w:t>
      </w:r>
      <w:r w:rsidDel="00000000" w:rsidR="00000000" w:rsidRPr="00000000">
        <w:rPr>
          <w:rFonts w:ascii="Arial" w:cs="Arial" w:eastAsia="Arial" w:hAnsi="Arial"/>
          <w:rtl w:val="0"/>
        </w:rPr>
        <w:t xml:space="preserve">quanto para Aracaju. Elogiou a prefeita Emília Corrêa pela atuação célere no combate a alagamentos que </w:t>
      </w:r>
      <w:r w:rsidDel="00000000" w:rsidR="00000000" w:rsidRPr="00000000">
        <w:rPr>
          <w:rFonts w:ascii="Arial" w:cs="Arial" w:eastAsia="Arial" w:hAnsi="Arial"/>
          <w:rtl w:val="0"/>
        </w:rPr>
        <w:t xml:space="preserve">têm </w:t>
      </w:r>
      <w:r w:rsidDel="00000000" w:rsidR="00000000" w:rsidRPr="00000000">
        <w:rPr>
          <w:rFonts w:ascii="Arial" w:cs="Arial" w:eastAsia="Arial" w:hAnsi="Arial"/>
          <w:rtl w:val="0"/>
        </w:rPr>
        <w:t xml:space="preserve"> ocorrido recentemente e ressaltou que são necessárias ainda mais ações nesse  sentido. Finalizou parabenizando todas pelo </w:t>
      </w:r>
      <w:r w:rsidDel="00000000" w:rsidR="00000000" w:rsidRPr="00000000">
        <w:rPr>
          <w:rFonts w:ascii="Arial" w:cs="Arial" w:eastAsia="Arial" w:hAnsi="Arial"/>
          <w:rtl w:val="0"/>
        </w:rPr>
        <w:t xml:space="preserve">Dia das Mulheres.</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Sávio Neto de Vardo (PODEMOS)</w:t>
      </w:r>
      <w:r w:rsidDel="00000000" w:rsidR="00000000" w:rsidRPr="00000000">
        <w:rPr>
          <w:rFonts w:ascii="Arial" w:cs="Arial" w:eastAsia="Arial" w:hAnsi="Arial"/>
          <w:rtl w:val="0"/>
        </w:rPr>
        <w:t xml:space="preserve"> elogiou a atuação da atual gestão no atendimento de serviço de saúde pública, pois foram realizados mais de trezentos mil atendimentos adicionais em comparação à gestão passada. Chamou atenção para a redução das filas nos postos de saúde de Aracaju e afirmou que isso representa mais dignidade para a população. Elogiou a prefeita Emília Corrêa pelo início da revisão do </w:t>
      </w:r>
      <w:r w:rsidDel="00000000" w:rsidR="00000000" w:rsidRPr="00000000">
        <w:rPr>
          <w:rFonts w:ascii="Arial" w:cs="Arial" w:eastAsia="Arial" w:hAnsi="Arial"/>
          <w:color w:val="1f1f1f"/>
          <w:highlight w:val="white"/>
          <w:rtl w:val="0"/>
        </w:rPr>
        <w:t xml:space="preserve">Plano Diretor </w:t>
      </w:r>
      <w:r w:rsidDel="00000000" w:rsidR="00000000" w:rsidRPr="00000000">
        <w:rPr>
          <w:rFonts w:ascii="Arial" w:cs="Arial" w:eastAsia="Arial" w:hAnsi="Arial"/>
          <w:rtl w:val="0"/>
        </w:rPr>
        <w:t xml:space="preserve">e afirmou que isso é reconhecer que a cidade não pode crescer de forma improvisada. Finalizou parabenizando todas as mulheres pelo seu dia, em especial a sua mãe, sua esposa e sua filha.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parabenizou sua mãe pelo </w:t>
      </w:r>
      <w:r w:rsidDel="00000000" w:rsidR="00000000" w:rsidRPr="00000000">
        <w:rPr>
          <w:rFonts w:ascii="Roboto" w:cs="Roboto" w:eastAsia="Roboto" w:hAnsi="Roboto"/>
          <w:color w:val="1f1f1f"/>
          <w:sz w:val="21"/>
          <w:szCs w:val="21"/>
          <w:highlight w:val="white"/>
          <w:rtl w:val="0"/>
        </w:rPr>
        <w:t xml:space="preserve"> </w:t>
      </w:r>
      <w:r w:rsidDel="00000000" w:rsidR="00000000" w:rsidRPr="00000000">
        <w:rPr>
          <w:rFonts w:ascii="Arial" w:cs="Arial" w:eastAsia="Arial" w:hAnsi="Arial"/>
          <w:color w:val="1f1f1f"/>
          <w:highlight w:val="white"/>
          <w:rtl w:val="0"/>
        </w:rPr>
        <w:t xml:space="preserve">Dia das Mulheres</w:t>
      </w:r>
      <w:r w:rsidDel="00000000" w:rsidR="00000000" w:rsidRPr="00000000">
        <w:rPr>
          <w:rFonts w:ascii="Roboto" w:cs="Roboto" w:eastAsia="Roboto" w:hAnsi="Roboto"/>
          <w:color w:val="1f1f1f"/>
          <w:sz w:val="21"/>
          <w:szCs w:val="21"/>
          <w:highlight w:val="white"/>
          <w:rtl w:val="0"/>
        </w:rPr>
        <w:t xml:space="preserve"> </w:t>
      </w:r>
      <w:r w:rsidDel="00000000" w:rsidR="00000000" w:rsidRPr="00000000">
        <w:rPr>
          <w:rFonts w:ascii="Arial" w:cs="Arial" w:eastAsia="Arial" w:hAnsi="Arial"/>
          <w:rtl w:val="0"/>
        </w:rPr>
        <w:t xml:space="preserve"> e ressaltou que ela foi a primeira que acreditou em seus sonhos. Lamentou o fato de todos os dias vermos casos de violência contra as mulheres e pediu que sejam aprovadas leis com punições mais severas para aqueles </w:t>
      </w:r>
      <w:r w:rsidDel="00000000" w:rsidR="00000000" w:rsidRPr="00000000">
        <w:rPr>
          <w:rFonts w:ascii="Arial" w:cs="Arial" w:eastAsia="Arial" w:hAnsi="Arial"/>
          <w:rtl w:val="0"/>
        </w:rPr>
        <w:t xml:space="preserve">para aqueles que cometem esse tipo de crime </w:t>
      </w:r>
      <w:r w:rsidDel="00000000" w:rsidR="00000000" w:rsidRPr="00000000">
        <w:rPr>
          <w:rFonts w:ascii="Arial" w:cs="Arial" w:eastAsia="Arial" w:hAnsi="Arial"/>
          <w:rtl w:val="0"/>
        </w:rPr>
        <w:t xml:space="preserve">Parabenizou as mulheres e ressaltou a </w:t>
      </w:r>
      <w:r w:rsidDel="00000000" w:rsidR="00000000" w:rsidRPr="00000000">
        <w:rPr>
          <w:rFonts w:ascii="Arial" w:cs="Arial" w:eastAsia="Arial" w:hAnsi="Arial"/>
          <w:rtl w:val="0"/>
        </w:rPr>
        <w:t xml:space="preserve">importância de lutar por mais inclusão feminina na política e nos espaços de decisão.</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disse que está dialogando com a </w:t>
      </w:r>
      <w:r w:rsidDel="00000000" w:rsidR="00000000" w:rsidRPr="00000000">
        <w:rPr>
          <w:rFonts w:ascii="Arial" w:cs="Arial" w:eastAsia="Arial" w:hAnsi="Arial"/>
          <w:rtl w:val="0"/>
        </w:rPr>
        <w:t xml:space="preserve">Prefeitura</w:t>
      </w:r>
      <w:r w:rsidDel="00000000" w:rsidR="00000000" w:rsidRPr="00000000">
        <w:rPr>
          <w:rFonts w:ascii="Arial" w:cs="Arial" w:eastAsia="Arial" w:hAnsi="Arial"/>
          <w:color w:val="1f1f1f"/>
          <w:highlight w:val="white"/>
          <w:rtl w:val="0"/>
        </w:rPr>
        <w:t xml:space="preserve"> </w:t>
      </w:r>
      <w:r w:rsidDel="00000000" w:rsidR="00000000" w:rsidRPr="00000000">
        <w:rPr>
          <w:rFonts w:ascii="Arial" w:cs="Arial" w:eastAsia="Arial" w:hAnsi="Arial"/>
          <w:rtl w:val="0"/>
        </w:rPr>
        <w:t xml:space="preserve">para falar sobre as necessidades dos vendedores ambulantes de Aracaju, e declarou que os ambulantes não aceitam mudar para  o Beco dos Cocos antes dele ser revitalizado. Disse que os ambulantes que já foram relocalizados relataram  uma grande redução de renda, pois muitas das promessas da </w:t>
      </w:r>
      <w:r w:rsidDel="00000000" w:rsidR="00000000" w:rsidRPr="00000000">
        <w:rPr>
          <w:rFonts w:ascii="Arial" w:cs="Arial" w:eastAsia="Arial" w:hAnsi="Arial"/>
          <w:color w:val="1f1f1f"/>
          <w:highlight w:val="white"/>
          <w:rtl w:val="0"/>
        </w:rPr>
        <w:t xml:space="preserve">Prefeitura </w:t>
      </w:r>
      <w:r w:rsidDel="00000000" w:rsidR="00000000" w:rsidRPr="00000000">
        <w:rPr>
          <w:rFonts w:ascii="Arial" w:cs="Arial" w:eastAsia="Arial" w:hAnsi="Arial"/>
          <w:rtl w:val="0"/>
        </w:rPr>
        <w:t xml:space="preserve">não foram cumpridas, como o fornecimento de água e divulgação da mudança para a população.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cobrou novamente a presença do secretário da Fazenda, Sidney Thiago, para mostrar a demonstração financeira do último quadrimestre. Afirmou que irá continuar cobrando, pois essa é uma ação obrigatória. Exibiu vídeos de diversos locais de Aracaju que estão precisando de remoção de vegetação que se acumula nas vias. Declarou que a Câmara aprovou a compra de cento e trinta e três ônibus Euro 6 e cobrou a execução desse projeto.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disse que na investigação do Banco Master, a </w:t>
      </w:r>
      <w:r w:rsidDel="00000000" w:rsidR="00000000" w:rsidRPr="00000000">
        <w:rPr>
          <w:rFonts w:ascii="Arial" w:cs="Arial" w:eastAsia="Arial" w:hAnsi="Arial"/>
          <w:rtl w:val="0"/>
        </w:rPr>
        <w:t xml:space="preserve">polícia federal </w:t>
      </w:r>
      <w:r w:rsidDel="00000000" w:rsidR="00000000" w:rsidRPr="00000000">
        <w:rPr>
          <w:rFonts w:ascii="Arial" w:cs="Arial" w:eastAsia="Arial" w:hAnsi="Arial"/>
          <w:rtl w:val="0"/>
        </w:rPr>
        <w:t xml:space="preserve">deflagrou a existência de mais uma organização criminosa, na qual estão envolvidos políticos, servidores e agentes financeiros. Ressaltou que também existem igrejas envolvidas, que foram usadas como organização de lavagem de dinheiro. Declarou que Letícia Caetano Reis é irmã de um dos sócios do Careca do INSS, mas sua convocação para testemunhar na Comissão Parlamentar de Inquérito foi barrada, ressaltando que ela tem sociedade com Flávio Bolsonaro. Questionou quem recebeu doações do Master durante a campanha eleitoral, e em qual governo o banco Master se fortaleceu, quem fez aporte bilionários e quem fazia lobby em favor desse banco.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parabenizou a secretária da </w:t>
      </w:r>
      <w:r w:rsidDel="00000000" w:rsidR="00000000" w:rsidRPr="00000000">
        <w:rPr>
          <w:rFonts w:ascii="Arial" w:cs="Arial" w:eastAsia="Arial" w:hAnsi="Arial"/>
          <w:color w:val="1f1f1f"/>
          <w:highlight w:val="white"/>
          <w:rtl w:val="0"/>
        </w:rPr>
        <w:t xml:space="preserve">Saúde</w:t>
      </w:r>
      <w:r w:rsidDel="00000000" w:rsidR="00000000" w:rsidRPr="00000000">
        <w:rPr>
          <w:rFonts w:ascii="Roboto" w:cs="Roboto" w:eastAsia="Roboto" w:hAnsi="Roboto"/>
          <w:color w:val="1f1f1f"/>
          <w:sz w:val="21"/>
          <w:szCs w:val="21"/>
          <w:highlight w:val="white"/>
          <w:rtl w:val="0"/>
        </w:rPr>
        <w:t xml:space="preserve"> </w:t>
      </w:r>
      <w:r w:rsidDel="00000000" w:rsidR="00000000" w:rsidRPr="00000000">
        <w:rPr>
          <w:rFonts w:ascii="Arial" w:cs="Arial" w:eastAsia="Arial" w:hAnsi="Arial"/>
          <w:rtl w:val="0"/>
        </w:rPr>
        <w:t xml:space="preserve">Débora Leite, pelo credenciamento de dezessete novas clínicas para ampliar exames de imagem, como ressonância magnética, raio-x e ultrassom. Pediu a colaboração das torcidas organizadas do Club Sportivo Sergipe e da Associação Desportiva Confiança, pois, nos próximos fins de semana, temos duas grandes finais para o futebol de Sergipe, e é imprescindível evitar a violência e mostrar que podem festejar de forma pacífica.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criticou o império americano por praticar genicídio de populações inteiras junto com Israel. Declarou que, apesar de nosso regime ser  democrático, muitas vezes passamos por processos similares a esse por causa de uma cultura extremamente autoritária que não permite a emancipação das mulheres, principalmente das mulheres negras e periféricas. Declarou que os bombardeios estão mirando hospitais e escolas no Irã. Ressaltou que cento e sessenta e cinco meninas foram mortas em um bombardeio recente de Israel e que as mulheres são alvo, pois Israel tem como objetivo reduzir a capacidade reprodutiva do Irã. Acusou o ataque de ter como objetivo controlar o território para alcançar as reservas de petróleo e isso poderá ter consequências graves na economia, inclusive do Brasil. Criticou as ações dos Estados Unidos contra a Venezuela e Cuba, ressaltando que, amanhã, uma dessas ações poderão ser realizadas contra o Brasil. </w:t>
      </w:r>
      <w:r w:rsidDel="00000000" w:rsidR="00000000" w:rsidRPr="00000000">
        <w:rPr>
          <w:rFonts w:ascii="Arial" w:cs="Arial" w:eastAsia="Arial" w:hAnsi="Arial"/>
          <w:color w:val="1f1f1f"/>
          <w:highlight w:val="white"/>
          <w:rtl w:val="0"/>
        </w:rPr>
        <w:t xml:space="preserve">Comprometeu-se</w:t>
      </w:r>
      <w:r w:rsidDel="00000000" w:rsidR="00000000" w:rsidRPr="00000000">
        <w:rPr>
          <w:rFonts w:ascii="Roboto" w:cs="Roboto" w:eastAsia="Roboto" w:hAnsi="Roboto"/>
          <w:color w:val="1f1f1f"/>
          <w:sz w:val="21"/>
          <w:szCs w:val="21"/>
          <w:highlight w:val="white"/>
          <w:rtl w:val="0"/>
        </w:rPr>
        <w:t xml:space="preserve"> </w:t>
      </w:r>
      <w:r w:rsidDel="00000000" w:rsidR="00000000" w:rsidRPr="00000000">
        <w:rPr>
          <w:rFonts w:ascii="Arial" w:cs="Arial" w:eastAsia="Arial" w:hAnsi="Arial"/>
          <w:rtl w:val="0"/>
        </w:rPr>
        <w:t xml:space="preserve">a lutar sempre pela autonomia dos povos. convidou todos a participar hoje, a partir das quatorze horas, de uma sessão especial que terá como pauta a defesa dos direitos das mulheres.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disse que, recentemente, os vereadores foram cobrados pelos moradores da Coroa do Meio para fazer intervenções junto aos órgãos competentes, no intuito de tomar medidas preventivas para evitar alagamentos. Agradeceu a Emília Golzio, secretária municipal do Meio Ambiente, a Sérgio Guimarães, secretário municipal da Infraestrutura (SEMINFRA), e a Hugo </w:t>
      </w:r>
      <w:r w:rsidDel="00000000" w:rsidR="00000000" w:rsidRPr="00000000">
        <w:rPr>
          <w:rFonts w:ascii="Arial" w:cs="Arial" w:eastAsia="Arial" w:hAnsi="Arial"/>
          <w:rtl w:val="0"/>
        </w:rPr>
        <w:t xml:space="preserve">Esoj</w:t>
      </w:r>
      <w:r w:rsidDel="00000000" w:rsidR="00000000" w:rsidRPr="00000000">
        <w:rPr>
          <w:rFonts w:ascii="Arial" w:cs="Arial" w:eastAsia="Arial" w:hAnsi="Arial"/>
          <w:rtl w:val="0"/>
        </w:rPr>
        <w:t xml:space="preserve">, presidente da Empresa Municipal de Serviços Urbanos (EMSURB), por terem enviado equipes limpeza para as galerias de escoamento pluviométrico da Coroa do Meio. Declarou que o problema de alagamentos em Aracaju existe há muitos anos e que espera que a nova gestão esteja mapeando as causas desse problema para que, nos próximos anos, os danos sejam reduzidos. Foi aparteado pelas vereadoras Professora Sônia Meire (PSOL), Selma França (PSD) e Fábio Meireles (PDT). 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disse que é uma honra e satisfação ter sido eleito vice-presidente da Associação Desportiva Confiança. Lembrou que, mesmo com rivalidade, sempre houve muito respeito fora do campo entre os dirigentes dos clubes do futebol sergipano. Disse que Miltinho Dantas convidou o presidente do Club Sportivo Sergipe para conversar e combinaram que seriam disponibilizados quinhentos ingressos para que os sócios-torcedores de cada time pudessem assistir aos jogos, mas, infelizmente, a diretoria do Sergipe decidiu descumprir o acordo. Declarou que o suposto motivo para esta atitude seria uma tentativa do Confiança de contratar jogadores que atuam no Sergipe, mas ressaltou que essa afirmação não é verdadeira. Afirmou que esse tipo de atitude, de tentar tirar jogadores de outras equipes, não faz parte do modo de agir do Confiança. Defendeu que a ética e o comportamento fora do campo refletem diretamente dentro do campo e disse que nunca deixaria de cumprir um acordo, independente de quaisquer disputas entre equipes. Foi aparteado pelos vereadores Sargento Byron Estrelas do Mar (MDB), Anderson de Tuca (UNIÃO BRASIL) e Isac (UNIÃO BRASIL). O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afirmou que o futebol sergipano passa por uma situação especial e chamou atenção para o desempenho extraordinário do América Futebol Clube, sediado em Propriá. Disse que acompanhou a inesperada vitória do Associação Desportiva Confiança contra a Associação Olímpica de Itabaiana, e defendeu que exista paz no campo, pois isso é imprescindível para apreciar a beleza do futebol. Disse que </w:t>
      </w:r>
      <w:r w:rsidDel="00000000" w:rsidR="00000000" w:rsidRPr="00000000">
        <w:rPr>
          <w:rFonts w:ascii="Arial" w:cs="Arial" w:eastAsia="Arial" w:hAnsi="Arial"/>
          <w:rtl w:val="0"/>
        </w:rPr>
        <w:t xml:space="preserve">dói</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 em seu coração o fato de a TV Globo não exibir os gols do futebol Sergipano em sua programação e declarou que é necessário lutar contra isso, pois essa transmissão é como uma vitrine para o esporte sergipano. Disse que a maioria de seus amigos são torcedores do Confiança, que tem respeito pela história desse clube e que torce por ele sempre que joga contra um time de fora de Sergipe. Finalizou dizendo que, há quinze dias, um rapaz foi morto na avenida Lauro Porto de Brito por falta barreira de contenção de velocidade neste local e defendeu a instalação de um quebra-mola nesse trecho. Foi aparteado pelo vereador Sargento Byron Estrelas do Mar (MDB).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Anderson de Tuca (UNIÃO BRASIL), Aldeilson Soares dos Santos (Binho, PODEMOS), Breno Garibalde (REDE), Fábio Meireles (PDT), Isac (UNIÃO BRASIL), Joaquim da Janelinha (PDT), Lúcio Flávio (PL), Josenito Vitale de Jesus (Nitinho, PSD), Pastor Diego (UNIÃO BRASIL), Professora Sônia Meire (PSOL), Ricardo Vasconcelos (PSD), Sávio Neto de Vardo (PODEMOS), Selma França (PSD), Sargento Byron Estrelas do Mar (MDB), Alexsandro da Conceição (Soneca, PSD), Thannata da Equoterapia (MOBILIZA), Vinicius Porto (PDT) (dezessete). Pauta de hoje, cinco de março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seis. Projeto de Lei número 132/2025, de autoria do vereador Alexsandro da Conceição (Soneca, PSD), submetido à discussão, foi discutido pelo autor, pelos vereadores Fábio Meireles (PDT), Professora Sônia Meire (PSOL), Pastor Diego (UNIÃO BRASIL) e submetido à votação e aprovado em primeira votação. Projeto de Lei número 258/2025, de autoria da vereadora Professora Sônia Meire (PSOL), submetido à discussão, foi discutido pela autora e aprovado em primeira votação. Projeto de Lei número 268/2025, de autoria do vereador Elber Batalha (PSB), </w:t>
      </w:r>
      <w:r w:rsidDel="00000000" w:rsidR="00000000" w:rsidRPr="00000000">
        <w:rPr>
          <w:rFonts w:ascii="Arial" w:cs="Arial" w:eastAsia="Arial" w:hAnsi="Arial"/>
          <w:rtl w:val="0"/>
        </w:rPr>
        <w:t xml:space="preserve">submetid</w:t>
      </w:r>
      <w:r w:rsidDel="00000000" w:rsidR="00000000" w:rsidRPr="00000000">
        <w:rPr>
          <w:rFonts w:ascii="Arial" w:cs="Arial" w:eastAsia="Arial" w:hAnsi="Arial"/>
          <w:rtl w:val="0"/>
        </w:rPr>
        <w:t xml:space="preserve">o à discussão, foi </w:t>
      </w:r>
      <w:r w:rsidDel="00000000" w:rsidR="00000000" w:rsidRPr="00000000">
        <w:rPr>
          <w:rFonts w:ascii="Arial" w:cs="Arial" w:eastAsia="Arial" w:hAnsi="Arial"/>
          <w:rtl w:val="0"/>
        </w:rPr>
        <w:t xml:space="preserve">aprovad</w:t>
      </w:r>
      <w:r w:rsidDel="00000000" w:rsidR="00000000" w:rsidRPr="00000000">
        <w:rPr>
          <w:rFonts w:ascii="Arial" w:cs="Arial" w:eastAsia="Arial" w:hAnsi="Arial"/>
          <w:rtl w:val="0"/>
        </w:rPr>
        <w:t xml:space="preserve">o em primeira votação. Projeto de Lei número 369/2025, de autoria da vereadora Thannata da Equoterapia (MOBILIZA), submetido à discussão, foi discutido pela autora que foi aparteada pelos vereadores Fábio Meireles (PDT), Professora Sônia Meire (PSOL) e Sargento Byron Estrelas do Mar (MDB), e aprovado em primeira votação. Projeto de Lei número 397/2025, de autoria do vereador Marcel Azevedo (PSB), submetido à discussão, foi aprovado em primeira votação. Requerimento número 57/2026, de autoria da vereadora Professora Sônia Meire (PSOL), submetido à discussão, foi aprovado em votação única. Requerimento número 58/2026, de autoria da vereadora Professora Sônia Meire (PSOL), submetido à discussão, foi aprovado em votação única. Requerimento número 59/2026, de autoria da vereadora Professora Sônia Meire (PSOL), submetido à discussão, foi aprovado em votação única. Requerimento número 62/2026, de autoria do vereador Isac (UNIÃO BRASIL), submetido à discussão, foi discutido pelo autor e aprovado em votação única. Pela Ordem,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informou que algumas instituições estão aguardando, desde dezembro, para receber valores de emendas impositivas que lhes  foram destinadas. Pela Ordem,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reiterou o pedido que as finanças do município do último quadrimestre sejam apresentadas pela gestão municipal.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que a Câmara tenha acesso à programação de liquidação de todas as emendas impositivas de dois mil e vinte quatro e dois mil e vinte cinco. Pela Ordem, o vereador Sargento </w:t>
      </w:r>
      <w:r w:rsidDel="00000000" w:rsidR="00000000" w:rsidRPr="00000000">
        <w:rPr>
          <w:rFonts w:ascii="Arial" w:cs="Arial" w:eastAsia="Arial" w:hAnsi="Arial"/>
          <w:u w:val="single"/>
          <w:rtl w:val="0"/>
        </w:rPr>
        <w:t xml:space="preserve">Byron Estrelas do Mar (MDB)</w:t>
      </w:r>
      <w:r w:rsidDel="00000000" w:rsidR="00000000" w:rsidRPr="00000000">
        <w:rPr>
          <w:rFonts w:ascii="Arial" w:cs="Arial" w:eastAsia="Arial" w:hAnsi="Arial"/>
          <w:rtl w:val="0"/>
        </w:rPr>
        <w:t xml:space="preserve"> parabenizou César, ex fotojornalista, desta Casa . </w:t>
      </w:r>
      <w:r w:rsidDel="00000000" w:rsidR="00000000" w:rsidRPr="00000000">
        <w:rPr>
          <w:rFonts w:ascii="Arial" w:cs="Arial" w:eastAsia="Arial" w:hAnsi="Arial"/>
          <w:rtl w:val="0"/>
        </w:rPr>
        <w:t xml:space="preserve">Pela Ordem,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destacou a presença de sua filha Júlia, que está assistindo à  sessão hoje.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parabenizou todas as mulheres pelo Dia das Mulheres em especial para sua mãe, esposa e filhas. Lamentou a agressão que uma esposa sofreu recentemente na cidade de Estância. </w:t>
      </w:r>
      <w:r w:rsidDel="00000000" w:rsidR="00000000" w:rsidRPr="00000000">
        <w:rPr>
          <w:rFonts w:ascii="Arial" w:cs="Arial" w:eastAsia="Arial" w:hAnsi="Arial"/>
          <w:rtl w:val="0"/>
        </w:rPr>
        <w:t xml:space="preserve">E, como nada mais havia a tratar, o Senhor Presidente convocou uma Sessão Ordinária em</w:t>
      </w:r>
      <w:r w:rsidDel="00000000" w:rsidR="00000000" w:rsidRPr="00000000">
        <w:rPr>
          <w:rFonts w:ascii="Arial" w:cs="Arial" w:eastAsia="Arial" w:hAnsi="Arial"/>
          <w:rtl w:val="0"/>
        </w:rPr>
        <w:t xml:space="preserve"> dez de março de dois mil e vinte e </w:t>
      </w:r>
      <w:r w:rsidDel="00000000" w:rsidR="00000000" w:rsidRPr="00000000">
        <w:rPr>
          <w:rFonts w:ascii="Arial" w:cs="Arial" w:eastAsia="Arial" w:hAnsi="Arial"/>
          <w:rtl w:val="0"/>
        </w:rPr>
        <w:t xml:space="preserve">seis, na hora Regimental, e deu por encerrada a sessão às onze horas e quarenta e seis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cinco de março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