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11ª SESSÃO ORDINÁRIA </w:t>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w:t>
      </w:r>
      <w:r w:rsidDel="00000000" w:rsidR="00000000" w:rsidRPr="00000000">
        <w:rPr>
          <w:rFonts w:ascii="Arial" w:cs="Arial" w:eastAsia="Arial" w:hAnsi="Arial"/>
          <w:b w:val="1"/>
          <w:bCs w:val="1"/>
          <w:rtl w:val="0"/>
        </w:rPr>
        <w:t xml:space="preserve"> DE MARÇO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  o Senhor Presidente, vereador Ricardo Vasconcelos (PSD), declarou aberta a sessão, com o vereador Sargento </w:t>
      </w:r>
      <w:r w:rsidDel="00000000" w:rsidR="00000000" w:rsidRPr="00000000">
        <w:rPr>
          <w:rFonts w:ascii="Arial" w:cs="Arial" w:eastAsia="Arial" w:hAnsi="Arial"/>
          <w:rtl w:val="0"/>
        </w:rPr>
        <w:t xml:space="preserve">Byron Estrelas do Mar (MDB)</w:t>
      </w:r>
      <w:r w:rsidDel="00000000" w:rsidR="00000000" w:rsidRPr="00000000">
        <w:rPr>
          <w:rFonts w:ascii="Arial" w:cs="Arial" w:eastAsia="Arial" w:hAnsi="Arial"/>
          <w:rtl w:val="0"/>
        </w:rPr>
        <w:t xml:space="preserve"> ocupando a Primeira Secretaria e o vereador Joaquim da Janelinha (PDT) ocupando a Segunda Secretaria. Presentes na abertura da sessão os Senhores vereadores: Anderson de Tuca (UNIÃO BRASIL), Aldeilson Soares dos Santos (Binho, PODEMOS), Breno Garibalde (REDE), Camilo Daniel (PT), Elber Batalha (PSB), Iran Barbosa (PSOL), Isac (UNIÃO BRASIL), Joaquim da Janelinha (PDT), Pastor Diego (UNIÃO BRASIL), Professora Sônia Meire (PSOL), Ricardo Vasconcelos (PSD), Sargento Byron Estrelas do Mar (MDB), Alexsandro da Conceição (Soneca, PSD). No decorrer da sessão foi registrada a presença dos vereadores: Fábio Meireles (PDT), Levi Oliveira (PP), Lúcio Flávio (PL), Maurício Maravilha (UNIÃO BRASIL), Josenito Vitale de Jesus (Nitinho, PSD), Sávio Neto de Vardo (PODEMOS), Selma França (PSD), Thannata da Equoterapia (MOBILIZA), Vinicius Porto (PDT) Ausentes os vereadores: Alex Melo (PRD), Moana Valadares (PL), Rodrigo Fontes (PSB), com justificativas e Miltinho Dantas (PSD), licenciado (quatro).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décima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os Projetos de Lei números 469/2025, de autoria do vereador Ricardo Vasconcelos (PSD), denomina a mudança da Rua conhecida como Guachuma Leste para Rua Edézio da Luz, no Povoado Robalo; 485/2025, de autoria do Vereador Breno Garibalde (REDE), institui, no âmbito do Município de Aracaju, a Política Municipal de Proteção à Infância nas Redes e o Dia Municipal pela Proteção e Segurança dos Direitos da Criança no Mundo Digital e dá outras providências; 6/2026, de autoria da vereadora Thannata da Equoterapia (MOBILIZA), institui o Programa Municipal de Comunicação Alternativa e Ampliada (CAA) nas escolas da rede pública de ensino de Aracaju, com o objetivo de promover a inclusão escolar e a comunicação funcional de estudantes com deficiência e transtornos que afetam a comunicação oral e escrita, e dá outras providências; e 7/2026, de autoria do vereador Isac (UNIÃO BRASIL), institui o parcelamento do Imposto Predial e Territorial Urbano – IPTU como forma de incentivo fiscal vinculado à arborização urbana e dá outras providências; o Projeto de Resolução número 1/2026, de autoria do vereador Iran Barbosa (PSOL), cria o Prêmio “Aracaju Mulheres na Ciência – Maria Rita Soares de Andrade” e determina outras providências; Requerimentos números 56/2026, de autoria do vereador Camilo Daniel (PT), 57/2026, 58/2026, 59/2026 e 60/2026, de autoria da vereadora Professora Sônia Meire (PSOL); e a Moção número 12/2026, de autoria do vereador Sargento Byron Estrelas do Mar (MDB). Pela Ordem,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solicitou que durante o mês de março seja dada prioridade aos projetos que tenham como objetivo avançar pautas de interesse das mulheres, uma vez que diversos parlamentares protocolaram projetos com esse tema no último mês. Pela Ordem,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pediu que seja aprovada a realização da sessão especial que está agendada para ocorrer amanhã, pois não poderá ser realizada caso não seja aprovada em Plenário. Ressaltou que o pedido já foi protocolado há algum tempo e que ontem mesmo pediu que essa votação fosse realizada com urgência uma vez que o prazo está se esgotando. Pela Ordem,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pediu que a Mesa  reveja o procedimento adotado no agendamento de </w:t>
      </w:r>
      <w:r w:rsidDel="00000000" w:rsidR="00000000" w:rsidRPr="00000000">
        <w:rPr>
          <w:rFonts w:ascii="Arial" w:cs="Arial" w:eastAsia="Arial" w:hAnsi="Arial"/>
          <w:rtl w:val="0"/>
        </w:rPr>
        <w:t xml:space="preserve">sessões especiais e audiências públicas</w:t>
      </w:r>
      <w:r w:rsidDel="00000000" w:rsidR="00000000" w:rsidRPr="00000000">
        <w:rPr>
          <w:rFonts w:ascii="Arial" w:cs="Arial" w:eastAsia="Arial" w:hAnsi="Arial"/>
          <w:rtl w:val="0"/>
        </w:rPr>
        <w:t xml:space="preserve">, pois atualmente só é possível agendar esses eventos no mês imediatamente anterior ao mês de realização. Argumentou que além de não ter respaldo no regimento esse procedimento cria o risco de que as audiências não sejam aprovadas a tempo de sua realização, uma vez que o prazo é curto diante de toda a tramitação necessária. Pela Ordem,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disse que é importante que os parlamentares informem antes do início da sessão a existência de uma audiência pública agendada, mas não aprovada, pois assim será possível votar a aprovação na mesma sessão.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Thannata da Equoterapia (MOBILIZA)</w:t>
      </w:r>
      <w:r w:rsidDel="00000000" w:rsidR="00000000" w:rsidRPr="00000000">
        <w:rPr>
          <w:rFonts w:ascii="Arial" w:cs="Arial" w:eastAsia="Arial" w:hAnsi="Arial"/>
          <w:rtl w:val="0"/>
        </w:rPr>
        <w:t xml:space="preserve"> disse que esteve em Canindé na semana passada, para realizar reunião com mães atípicas </w:t>
      </w:r>
      <w:r w:rsidDel="00000000" w:rsidR="00000000" w:rsidRPr="00000000">
        <w:rPr>
          <w:rFonts w:ascii="Arial" w:cs="Arial" w:eastAsia="Arial" w:hAnsi="Arial"/>
          <w:rtl w:val="0"/>
        </w:rPr>
        <w:t xml:space="preserve">deste local</w:t>
      </w:r>
      <w:r w:rsidDel="00000000" w:rsidR="00000000" w:rsidRPr="00000000">
        <w:rPr>
          <w:rFonts w:ascii="Arial" w:cs="Arial" w:eastAsia="Arial" w:hAnsi="Arial"/>
          <w:rtl w:val="0"/>
        </w:rPr>
        <w:t xml:space="preserve">. Constatou que o </w:t>
      </w:r>
      <w:r w:rsidDel="00000000" w:rsidR="00000000" w:rsidRPr="00000000">
        <w:rPr>
          <w:rFonts w:ascii="Arial" w:cs="Arial" w:eastAsia="Arial" w:hAnsi="Arial"/>
          <w:rtl w:val="0"/>
        </w:rPr>
        <w:t xml:space="preserve">centro de especialidades </w:t>
      </w:r>
      <w:r w:rsidDel="00000000" w:rsidR="00000000" w:rsidRPr="00000000">
        <w:rPr>
          <w:rFonts w:ascii="Arial" w:cs="Arial" w:eastAsia="Arial" w:hAnsi="Arial"/>
          <w:rtl w:val="0"/>
        </w:rPr>
        <w:t xml:space="preserve">de Canindé está fechado desde o ano passado, o que dificultou o acesso a serviços importantes. Pediu que seja proposta uma solução prática a esse problema, e não meramente discursos, pois as mães sentem na pele essa dificuldade. Declarou que sempre que as mães atípicas solicitarem, ela irá buscar soluções, pois é muito frequente a ausência de atendimento multidisciplinar. O vereador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defendeu a existência de inscrição presencial nas corridas em Aracaju, pois, em uma edição recente, </w:t>
      </w:r>
      <w:r w:rsidDel="00000000" w:rsidR="00000000" w:rsidRPr="00000000">
        <w:rPr>
          <w:rFonts w:ascii="Arial" w:cs="Arial" w:eastAsia="Arial" w:hAnsi="Arial"/>
          <w:rtl w:val="0"/>
        </w:rPr>
        <w:t xml:space="preserve">a quantidade de vagas se encerra em quatro minutos uma vez que muitas pessoas se inscrevem meramente para vender a vaga através de uma operação de cambista.</w:t>
      </w:r>
      <w:r w:rsidDel="00000000" w:rsidR="00000000" w:rsidRPr="00000000">
        <w:rPr>
          <w:rFonts w:ascii="Arial" w:cs="Arial" w:eastAsia="Arial" w:hAnsi="Arial"/>
          <w:rtl w:val="0"/>
        </w:rPr>
        <w:t xml:space="preserve"> Defendeu que motocicletas possam transitar nas faixas exclusivas de ônibus,</w:t>
      </w:r>
      <w:r w:rsidDel="00000000" w:rsidR="00000000" w:rsidRPr="00000000">
        <w:rPr>
          <w:rFonts w:ascii="Arial" w:cs="Arial" w:eastAsia="Arial" w:hAnsi="Arial"/>
          <w:rtl w:val="0"/>
        </w:rPr>
        <w:t xml:space="preserve"> pois isso iria trazer uma maior segurança para os condutores desses veículos, além de reduzir o número de veículos nas faixas comuns.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Aldeilson Soares dos Santos (Binho, PODEMOS)</w:t>
      </w:r>
      <w:r w:rsidDel="00000000" w:rsidR="00000000" w:rsidRPr="00000000">
        <w:rPr>
          <w:rFonts w:ascii="Arial" w:cs="Arial" w:eastAsia="Arial" w:hAnsi="Arial"/>
          <w:rtl w:val="0"/>
        </w:rPr>
        <w:t xml:space="preserve"> disse que, no último dia vinte e um de janeiro, o teto da Igreja da Paróquia Santa Clara desabou, o que foi um momento muito difícil para todos </w:t>
      </w:r>
      <w:r w:rsidDel="00000000" w:rsidR="00000000" w:rsidRPr="00000000">
        <w:rPr>
          <w:rFonts w:ascii="Arial" w:cs="Arial" w:eastAsia="Arial" w:hAnsi="Arial"/>
          <w:rtl w:val="0"/>
        </w:rPr>
        <w:t xml:space="preserve">nós</w:t>
      </w:r>
      <w:r w:rsidDel="00000000" w:rsidR="00000000" w:rsidRPr="00000000">
        <w:rPr>
          <w:rFonts w:ascii="Arial" w:cs="Arial" w:eastAsia="Arial" w:hAnsi="Arial"/>
          <w:rtl w:val="0"/>
        </w:rPr>
        <w:t xml:space="preserve">. Declarou que esse não é um local comum, mas um local de fé, no qual as pessoas vão para agradecer a Deus. Disse que,  no último vinte e oito de fevereiro, foi realizado evento beneficente com o objetivo de arrecadar fundos para a reconstrução da igreja. Declarou que encaminhou cinquenta mil reais em emendas parlamentares para ajudar nessa reconstrução. Finalizou declarando que tem fé que em breve a paróquia estará </w:t>
      </w:r>
      <w:r w:rsidDel="00000000" w:rsidR="00000000" w:rsidRPr="00000000">
        <w:rPr>
          <w:rFonts w:ascii="Arial" w:cs="Arial" w:eastAsia="Arial" w:hAnsi="Arial"/>
          <w:rtl w:val="0"/>
        </w:rPr>
        <w:t xml:space="preserve">de pé novamente</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defendeu a preservação do Morro do Urubu, a última reserva de mata atlântica em Aracaju. Exibiu imagens de habitações irregulares que estão sendo erguidas nessa região e ressaltou que além dos danos à preservação ambiental, essas habitações causam grande risco para os moradores, pois podem ocorrer deslizamentos similares aos que ocorreram recentemente em Juiz de Fora. Defendeu que é muito mais fácil prevenir do que remediar os danos após o ocorrido, e ressaltou que existem diversos outros locais nesta mesma situação.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declarou que esse é um momento muito importante para a Universidade Federal de Sergipe (UFS), </w:t>
      </w:r>
      <w:r w:rsidDel="00000000" w:rsidR="00000000" w:rsidRPr="00000000">
        <w:rPr>
          <w:rFonts w:ascii="Arial" w:cs="Arial" w:eastAsia="Arial" w:hAnsi="Arial"/>
          <w:rtl w:val="0"/>
        </w:rPr>
        <w:t xml:space="preserve">pois a eleição de André e Silvana foi empossada, respeitando o princípio democrático pois foram as pessoas mais votadas.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Lembrou que em dois mil e dezenove um ministro de </w:t>
      </w:r>
      <w:r w:rsidDel="00000000" w:rsidR="00000000" w:rsidRPr="00000000">
        <w:rPr>
          <w:rFonts w:ascii="Arial" w:cs="Arial" w:eastAsia="Arial" w:hAnsi="Arial"/>
          <w:rtl w:val="0"/>
        </w:rPr>
        <w:t xml:space="preserve">estado</w:t>
      </w:r>
      <w:r w:rsidDel="00000000" w:rsidR="00000000" w:rsidRPr="00000000">
        <w:rPr>
          <w:rFonts w:ascii="Arial" w:cs="Arial" w:eastAsia="Arial" w:hAnsi="Arial"/>
          <w:rtl w:val="0"/>
        </w:rPr>
        <w:t xml:space="preserve"> chegou a criticar a UFS mas felizmente esse tipo de atitude foi não existe no atual governo, ressaltando que o presidente Lula anunciou mais um campus da UFS, localizado no município de Propriá.</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lembrou que, amanhã, será inaugurada uma Unidade Intensiva de Tratamento (UTI) no Hospital Cirurgia, e ressaltou que parte dessa obra foi financiada por meio de emendas parlamentares. Criticou a prefeita Emília Corrêa de não pagar emendas parlamentares de partes dos vereadores, a maioria deles vereadores da oposição e disse que isso é uma afronta ao </w:t>
      </w:r>
      <w:r w:rsidDel="00000000" w:rsidR="00000000" w:rsidRPr="00000000">
        <w:rPr>
          <w:rFonts w:ascii="Arial" w:cs="Arial" w:eastAsia="Arial" w:hAnsi="Arial"/>
          <w:rtl w:val="0"/>
        </w:rPr>
        <w:t xml:space="preserve">parlamento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Pediu que os vereadores que aderiram à aliança política de Emília Corrêa não coloquem essa aliança à frente da autonomia desta casa parlamentar.</w:t>
      </w:r>
      <w:r w:rsidDel="00000000" w:rsidR="00000000" w:rsidRPr="00000000">
        <w:rPr>
          <w:rFonts w:ascii="Arial" w:cs="Arial" w:eastAsia="Arial" w:hAnsi="Arial"/>
          <w:rtl w:val="0"/>
        </w:rPr>
        <w:t xml:space="preserve"> Finalizou declarando que se o parlamento não impor suas prerrogativas neste momento é possível que se torne novamente um </w:t>
      </w:r>
      <w:r w:rsidDel="00000000" w:rsidR="00000000" w:rsidRPr="00000000">
        <w:rPr>
          <w:rFonts w:ascii="Arial" w:cs="Arial" w:eastAsia="Arial" w:hAnsi="Arial"/>
          <w:rtl w:val="0"/>
        </w:rPr>
        <w:t xml:space="preserve">poder</w:t>
      </w:r>
      <w:r w:rsidDel="00000000" w:rsidR="00000000" w:rsidRPr="00000000">
        <w:rPr>
          <w:rFonts w:ascii="Arial" w:cs="Arial" w:eastAsia="Arial" w:hAnsi="Arial"/>
          <w:rtl w:val="0"/>
        </w:rPr>
        <w:t xml:space="preserve"> subserviente ao </w:t>
      </w:r>
      <w:r w:rsidDel="00000000" w:rsidR="00000000" w:rsidRPr="00000000">
        <w:rPr>
          <w:rFonts w:ascii="Arial" w:cs="Arial" w:eastAsia="Arial" w:hAnsi="Arial"/>
          <w:rtl w:val="0"/>
        </w:rPr>
        <w:t xml:space="preserve">executivo</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pediu que Sidney Thiago dos Santos, Secretário Municipal da Fazenda de Aracaju, </w:t>
      </w:r>
      <w:r w:rsidDel="00000000" w:rsidR="00000000" w:rsidRPr="00000000">
        <w:rPr>
          <w:rFonts w:ascii="Arial" w:cs="Arial" w:eastAsia="Arial" w:hAnsi="Arial"/>
          <w:rtl w:val="0"/>
        </w:rPr>
        <w:t xml:space="preserve">apresente</w:t>
      </w:r>
      <w:r w:rsidDel="00000000" w:rsidR="00000000" w:rsidRPr="00000000">
        <w:rPr>
          <w:rFonts w:ascii="Arial" w:cs="Arial" w:eastAsia="Arial" w:hAnsi="Arial"/>
          <w:rtl w:val="0"/>
        </w:rPr>
        <w:t xml:space="preserve"> o balanço financeiro do último quadrimestre, pois a </w:t>
      </w:r>
      <w:r w:rsidDel="00000000" w:rsidR="00000000" w:rsidRPr="00000000">
        <w:rPr>
          <w:rFonts w:ascii="Arial" w:cs="Arial" w:eastAsia="Arial" w:hAnsi="Arial"/>
          <w:rtl w:val="0"/>
        </w:rPr>
        <w:t xml:space="preserve">lei de responsabilidade fiscal</w:t>
      </w:r>
      <w:r w:rsidDel="00000000" w:rsidR="00000000" w:rsidRPr="00000000">
        <w:rPr>
          <w:rFonts w:ascii="Arial" w:cs="Arial" w:eastAsia="Arial" w:hAnsi="Arial"/>
          <w:rtl w:val="0"/>
        </w:rPr>
        <w:t xml:space="preserve"> obriga a apresentação deste relatório. Exibiu vídeo de uma via que foi tomada por vegetação por falta do serviço de capinagem, ressaltou que a ausência desse serviço traz também animais e doenças para o local. Declarou que a cidade está suja, deixou de ser a cidade da qualidade de vida e que a prefeita Emília Corrêa vendeu ilusões para a população.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disse que, ontem, participou da solenidade de posse do novo reitor da Universidade Federal de Sergipe, André Maurício Conceição de Souza, e da vice-reitora, Silvana Aparecida Bretas, ressaltando  que esse evento contou com a presença do Ministro da Educação. Defendeu um maior investimento em educação no país e disse ser positivo o anúncio de utilização de valores oriundos da exploração do pré-sal para aumentar a quantidade de recursos destinados às Universidades Federais. Finalizou ressaltando que noventa por cento da pesquisa deste país é realizada em instituições públicas e contribuem para o avanço da ciência.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exibiu vídeo demonstrando que  a  Feira Livre do bairro Augusto Franco necessita de pequenos reparos, pois apresenta irregularidades na pavimentação que causam risco de quedas, especialmente  para idosos e demais pedestres. Pediu que seja reparado também a ciclovia localizada no </w:t>
      </w:r>
      <w:r w:rsidDel="00000000" w:rsidR="00000000" w:rsidRPr="00000000">
        <w:rPr>
          <w:rFonts w:ascii="Arial" w:cs="Arial" w:eastAsia="Arial" w:hAnsi="Arial"/>
          <w:rtl w:val="0"/>
        </w:rPr>
        <w:t xml:space="preserve">Canal Quatro </w:t>
      </w:r>
      <w:r w:rsidDel="00000000" w:rsidR="00000000" w:rsidRPr="00000000">
        <w:rPr>
          <w:rFonts w:ascii="Arial" w:cs="Arial" w:eastAsia="Arial" w:hAnsi="Arial"/>
          <w:rtl w:val="0"/>
        </w:rPr>
        <w:t xml:space="preserve">e declarou que tem confiança que a equipe da Empresa Municipal de Obras e Urbanização (Emurb) </w:t>
      </w:r>
      <w:r w:rsidDel="00000000" w:rsidR="00000000" w:rsidRPr="00000000">
        <w:rPr>
          <w:rFonts w:ascii="Arial" w:cs="Arial" w:eastAsia="Arial" w:hAnsi="Arial"/>
          <w:rtl w:val="0"/>
        </w:rPr>
        <w:t xml:space="preserve">irá efetuar esses reparos.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i w:val="1"/>
          <w:iCs w:val="1"/>
          <w:rtl w:val="0"/>
        </w:rPr>
        <w:t xml:space="preserve">Inscritos no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Isac</w:t>
      </w:r>
      <w:r w:rsidDel="00000000" w:rsidR="00000000" w:rsidRPr="00000000">
        <w:rPr>
          <w:rFonts w:ascii="Arial" w:cs="Arial" w:eastAsia="Arial" w:hAnsi="Arial"/>
          <w:u w:val="single"/>
          <w:rtl w:val="0"/>
        </w:rPr>
        <w:t xml:space="preserve"> (UNIÃO BRASIL)</w:t>
      </w:r>
      <w:r w:rsidDel="00000000" w:rsidR="00000000" w:rsidRPr="00000000">
        <w:rPr>
          <w:rFonts w:ascii="Arial" w:cs="Arial" w:eastAsia="Arial" w:hAnsi="Arial"/>
          <w:rtl w:val="0"/>
        </w:rPr>
        <w:t xml:space="preserve"> disse que algumas pessoas se sentem no direito de destratar vereadores, como fizeram com a vereadora Selma França. Ressaltou que, contra esse comportamento, existem dois caminhos, ser exonerado ou ser preso. Disse que irá tratar com a Prefeita Emília Corrêa sobre esse assunto, pois é inadmissível que os vereadores, representantes do povo, sejam desrespeitados por membros da gestão municipal. Afirmou que o processo eleitoral é muito rigoroso  e declarou que os ataques que André Moura vem recebendo seriam  exemplos disso. Exibiu vídeo no qual o senador Alessandro Vieira afirma que não existem provas que corroborem com as acusações feitas contra André Moura são verdadeiras, e lamentou que esse fato não seja mais divulgado pela mídia. Exibiu vídeo no qual o relator da CPMI do INSS afirma que não existiu evidência até o momento de que André Moura estava envolvido nesses desvios. Declarou que existe uma orquestração contra André Moura, pois diversas pesquisas o consideram um dos preferidos pela população Sergipana. Foi aparteado pelos vereadores Ricardo Vasconcelos (PSD) e Fábio Meireles (PDT).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disse que existem muitas pessoas ruins na política, mas não se pode falar na política como um todo, pois também existem pessoas corretas.</w:t>
      </w:r>
      <w:r w:rsidDel="00000000" w:rsidR="00000000" w:rsidRPr="00000000">
        <w:rPr>
          <w:rFonts w:ascii="Arial" w:cs="Arial" w:eastAsia="Arial" w:hAnsi="Arial"/>
          <w:rtl w:val="0"/>
        </w:rPr>
        <w:t xml:space="preserve"> Disse que esteve hoje, pela manhã, na solenidade para lançamento de um projeto com o objetivo de formar jovens aprendizes</w:t>
      </w:r>
      <w:r w:rsidDel="00000000" w:rsidR="00000000" w:rsidRPr="00000000">
        <w:rPr>
          <w:rFonts w:ascii="Arial" w:cs="Arial" w:eastAsia="Arial" w:hAnsi="Arial"/>
          <w:rtl w:val="0"/>
        </w:rPr>
        <w:t xml:space="preserve"> e ressaltou que ele atenderá jovens com necessidades especiais e jovens em estado de vulnerabilidade.</w:t>
      </w:r>
      <w:r w:rsidDel="00000000" w:rsidR="00000000" w:rsidRPr="00000000">
        <w:rPr>
          <w:rFonts w:ascii="Arial" w:cs="Arial" w:eastAsia="Arial" w:hAnsi="Arial"/>
          <w:rtl w:val="0"/>
        </w:rPr>
        <w:t xml:space="preserve"> Disse que o trabalho é o maior programa de assistência social e que essa ação irá trazer dignidade aos jovens e ensinar um ofício. Lembrou que esse projeto originalmente foi idealizado em dois mil e dezessete, e agora saiu do papel, quase uma década depois. </w:t>
      </w:r>
      <w:r w:rsidDel="00000000" w:rsidR="00000000" w:rsidRPr="00000000">
        <w:rPr>
          <w:rFonts w:ascii="Arial" w:cs="Arial" w:eastAsia="Arial" w:hAnsi="Arial"/>
          <w:rtl w:val="0"/>
        </w:rPr>
        <w:t xml:space="preserve">Anunciou que recentemente a Polícia Municipal recebeu armamento que será utilizado em sua atividade e ressaltou que a polícia municipal de Aracaju é uma das primeiras a receber esse tipo de equipamento.</w:t>
      </w:r>
      <w:r w:rsidDel="00000000" w:rsidR="00000000" w:rsidRPr="00000000">
        <w:rPr>
          <w:rFonts w:ascii="Arial" w:cs="Arial" w:eastAsia="Arial" w:hAnsi="Arial"/>
          <w:rtl w:val="0"/>
        </w:rPr>
        <w:t xml:space="preserve"> Parabenizou o governador Fábio Mitidieri por ter realizado leilão para concessão de administração do Terminal Pesqueiro de Aracaju. </w:t>
      </w:r>
      <w:r w:rsidDel="00000000" w:rsidR="00000000" w:rsidRPr="00000000">
        <w:rPr>
          <w:rFonts w:ascii="Arial" w:cs="Arial" w:eastAsia="Arial" w:hAnsi="Arial"/>
          <w:rtl w:val="0"/>
        </w:rPr>
        <w:t xml:space="preserve">Foi aparteado pelos vereadores Levi Oliveira (PP), Breno Garibalde (REDE), Thannata da Equoterapia (MOBILIZA), Isac (UNIÃO BRASIL) e Anderson de Tuca (UNIÃO BRASIL). O vereador </w:t>
      </w:r>
      <w:r w:rsidDel="00000000" w:rsidR="00000000" w:rsidRPr="00000000">
        <w:rPr>
          <w:rFonts w:ascii="Arial" w:cs="Arial" w:eastAsia="Arial" w:hAnsi="Arial"/>
          <w:u w:val="single"/>
          <w:rtl w:val="0"/>
        </w:rPr>
        <w:t xml:space="preserve">Pastor Diego (UNIÃO BRASIL) </w:t>
      </w:r>
      <w:r w:rsidDel="00000000" w:rsidR="00000000" w:rsidRPr="00000000">
        <w:rPr>
          <w:rFonts w:ascii="Arial" w:cs="Arial" w:eastAsia="Arial" w:hAnsi="Arial"/>
          <w:rtl w:val="0"/>
        </w:rPr>
        <w:t xml:space="preserve">disse que está orgulhoso pela implementação do Programa Jovem Aprendiz pela gestão municipal, pois isso irá permitir que jovens consigam uma capacitação. Ressaltou que fica triste com notícias de aumento no número de beneficiários do </w:t>
      </w:r>
      <w:r w:rsidDel="00000000" w:rsidR="00000000" w:rsidRPr="00000000">
        <w:rPr>
          <w:rFonts w:ascii="Arial" w:cs="Arial" w:eastAsia="Arial" w:hAnsi="Arial"/>
          <w:rtl w:val="0"/>
        </w:rPr>
        <w:t xml:space="preserve">bolsa família</w:t>
      </w:r>
      <w:r w:rsidDel="00000000" w:rsidR="00000000" w:rsidRPr="00000000">
        <w:rPr>
          <w:rFonts w:ascii="Arial" w:cs="Arial" w:eastAsia="Arial" w:hAnsi="Arial"/>
          <w:rtl w:val="0"/>
        </w:rPr>
        <w:t xml:space="preserve">, pois significa que uma boa parcela da população não conseguiu inserção no mercado de trabalho. Em contrapartida, um programa como o </w:t>
      </w:r>
      <w:r w:rsidDel="00000000" w:rsidR="00000000" w:rsidRPr="00000000">
        <w:rPr>
          <w:rFonts w:ascii="Arial" w:cs="Arial" w:eastAsia="Arial" w:hAnsi="Arial"/>
          <w:rtl w:val="0"/>
        </w:rPr>
        <w:t xml:space="preserve">Jovem Aprendiz </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promove a inserção do jovem no mercado de trabalho.</w:t>
      </w:r>
      <w:r w:rsidDel="00000000" w:rsidR="00000000" w:rsidRPr="00000000">
        <w:rPr>
          <w:rFonts w:ascii="Arial" w:cs="Arial" w:eastAsia="Arial" w:hAnsi="Arial"/>
          <w:rtl w:val="0"/>
        </w:rPr>
        <w:t xml:space="preserve"> Parabenizou o Secretário Municipal da Segurança e Cidadania, André David, pelo recente fornecimento de armamentos à Polícia Municipal . </w:t>
      </w:r>
      <w:r w:rsidDel="00000000" w:rsidR="00000000" w:rsidRPr="00000000">
        <w:rPr>
          <w:rFonts w:ascii="Arial" w:cs="Arial" w:eastAsia="Arial" w:hAnsi="Arial"/>
          <w:rtl w:val="0"/>
        </w:rPr>
        <w:t xml:space="preserve">Disse que a prisão do banqueiro Daniel Vorcaro foi preso recentemente e isso demonstra que no Brasil não é um local em que a impunidade vai reinar. Parabenizou o ministro André Mendonça por ter decretado </w:t>
      </w:r>
      <w:r w:rsidDel="00000000" w:rsidR="00000000" w:rsidRPr="00000000">
        <w:rPr>
          <w:rFonts w:ascii="Arial" w:cs="Arial" w:eastAsia="Arial" w:hAnsi="Arial"/>
          <w:rtl w:val="0"/>
        </w:rPr>
        <w:t xml:space="preserve">essa</w:t>
      </w:r>
      <w:r w:rsidDel="00000000" w:rsidR="00000000" w:rsidRPr="00000000">
        <w:rPr>
          <w:rFonts w:ascii="Arial" w:cs="Arial" w:eastAsia="Arial" w:hAnsi="Arial"/>
          <w:rtl w:val="0"/>
        </w:rPr>
        <w:t xml:space="preserve"> prisão e espera que essa prisão possa reverberar nos ministros Dias Toffoli e Alexandre de Moraes, pois eles foram os que mais se beneficiaram com o escândalo do banco Master.</w:t>
      </w:r>
      <w:r w:rsidDel="00000000" w:rsidR="00000000" w:rsidRPr="00000000">
        <w:rPr>
          <w:rFonts w:ascii="Arial" w:cs="Arial" w:eastAsia="Arial" w:hAnsi="Arial"/>
          <w:rtl w:val="0"/>
        </w:rPr>
        <w:t xml:space="preserve"> Parabenizou o presidente do Senado, David Alcolumbre, por ter mantido a quebra de sigilo bancário do filho do presidente Lula.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Anderson de Tuca (UNIÃO BRASIL), Aldeilson Soares dos Santos (Binho, PODEMOS), Breno Garibalde (REDE), Camilo Daniel (PT), Elber Batalha (PSB), Fábio Meireles (PDT), Iran Barbosa (PSOL), Isac (UNIÃO BRASIL), Joaquim da Janelinha (PDT), Levi Oliveira (PP), Lúcio Flávio (PL), Maurício Maravilha (UNIÃO BRASIL), Josenito Vitale de Jesus (Nitinho, PSD), Pastor Diego (UNIÃO BRASIL), Professora Sônia Meire (PSOL), Ricardo Vasconcelos (PSD), Sávio Neto de Vardo (PODEMOS), Selma França (PSD), Sargento Byron Estrelas do Mar (MDB), Alexsandro da Conceição (Soneca, PSD), Thannata da Equoterapia (MOBILIZA), Vinicius Porto (PDT) (vinte e dois). Pauta de hoje,  quatro de março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seis. Projeto de Lei número 179/2025, de autoria do vereador Miltinho Dantas (PSD), submetido à apreciação, foi </w:t>
      </w:r>
      <w:r w:rsidDel="00000000" w:rsidR="00000000" w:rsidRPr="00000000">
        <w:rPr>
          <w:rFonts w:ascii="Arial" w:cs="Arial" w:eastAsia="Arial" w:hAnsi="Arial"/>
          <w:rtl w:val="0"/>
        </w:rPr>
        <w:t xml:space="preserve">aprovado </w:t>
      </w:r>
      <w:r w:rsidDel="00000000" w:rsidR="00000000" w:rsidRPr="00000000">
        <w:rPr>
          <w:rFonts w:ascii="Arial" w:cs="Arial" w:eastAsia="Arial" w:hAnsi="Arial"/>
          <w:rtl w:val="0"/>
        </w:rPr>
        <w:t xml:space="preserve"> em redação final. Projeto de Lei número 250/2025, de autoria do vereador Joaquim da Janelinha (PDT), submetido  à apreciação, foi </w:t>
      </w:r>
      <w:r w:rsidDel="00000000" w:rsidR="00000000" w:rsidRPr="00000000">
        <w:rPr>
          <w:rFonts w:ascii="Arial" w:cs="Arial" w:eastAsia="Arial" w:hAnsi="Arial"/>
          <w:rtl w:val="0"/>
        </w:rPr>
        <w:t xml:space="preserve">aprovado </w:t>
      </w:r>
      <w:r w:rsidDel="00000000" w:rsidR="00000000" w:rsidRPr="00000000">
        <w:rPr>
          <w:rFonts w:ascii="Arial" w:cs="Arial" w:eastAsia="Arial" w:hAnsi="Arial"/>
          <w:rtl w:val="0"/>
        </w:rPr>
        <w:t xml:space="preserve"> em redação final. Projeto de Lei número 323/2025, de autoria do vereador Marcel Azevedo (PSB), submetido à apreciação, foi </w:t>
      </w:r>
      <w:r w:rsidDel="00000000" w:rsidR="00000000" w:rsidRPr="00000000">
        <w:rPr>
          <w:rFonts w:ascii="Arial" w:cs="Arial" w:eastAsia="Arial" w:hAnsi="Arial"/>
          <w:rtl w:val="0"/>
        </w:rPr>
        <w:t xml:space="preserve">aprovado</w:t>
      </w:r>
      <w:r w:rsidDel="00000000" w:rsidR="00000000" w:rsidRPr="00000000">
        <w:rPr>
          <w:rFonts w:ascii="Arial" w:cs="Arial" w:eastAsia="Arial" w:hAnsi="Arial"/>
          <w:rtl w:val="0"/>
        </w:rPr>
        <w:t xml:space="preserve"> em redação final. Projeto de Lei número 370/2025, de autoria da vereadora Thannata da Equoterapia (MOBILIZA), submetido à apreciação, foi </w:t>
      </w:r>
      <w:r w:rsidDel="00000000" w:rsidR="00000000" w:rsidRPr="00000000">
        <w:rPr>
          <w:rFonts w:ascii="Arial" w:cs="Arial" w:eastAsia="Arial" w:hAnsi="Arial"/>
          <w:rtl w:val="0"/>
        </w:rPr>
        <w:t xml:space="preserve">aprovado</w:t>
      </w:r>
      <w:r w:rsidDel="00000000" w:rsidR="00000000" w:rsidRPr="00000000">
        <w:rPr>
          <w:rFonts w:ascii="Arial" w:cs="Arial" w:eastAsia="Arial" w:hAnsi="Arial"/>
          <w:rtl w:val="0"/>
        </w:rPr>
        <w:t xml:space="preserve"> em redação final. Projeto de Decreto Legislativo número 3/2025, de autoria do vereador Elber Batalha (PSB), submetido à discussão, foi aprovado em votação única. Projeto de Decreto Legislativo número 124/2025, de autoria do vereador Pastor Diego (UNIÃO BRASIL), submetido à discussão, foi </w:t>
      </w:r>
      <w:r w:rsidDel="00000000" w:rsidR="00000000" w:rsidRPr="00000000">
        <w:rPr>
          <w:rFonts w:ascii="Arial" w:cs="Arial" w:eastAsia="Arial" w:hAnsi="Arial"/>
          <w:rtl w:val="0"/>
        </w:rPr>
        <w:t xml:space="preserve">aprovado </w:t>
      </w:r>
      <w:r w:rsidDel="00000000" w:rsidR="00000000" w:rsidRPr="00000000">
        <w:rPr>
          <w:rFonts w:ascii="Arial" w:cs="Arial" w:eastAsia="Arial" w:hAnsi="Arial"/>
          <w:rtl w:val="0"/>
        </w:rPr>
        <w:t xml:space="preserve"> em votação única. Projeto de Decreto Legislativo número 125/2025, de autoria do vereador Pastor Diego (UNIÃO BRASIL), submetido à discussão, foi </w:t>
      </w:r>
      <w:r w:rsidDel="00000000" w:rsidR="00000000" w:rsidRPr="00000000">
        <w:rPr>
          <w:rFonts w:ascii="Arial" w:cs="Arial" w:eastAsia="Arial" w:hAnsi="Arial"/>
          <w:rtl w:val="0"/>
        </w:rPr>
        <w:t xml:space="preserve">aprovado </w:t>
      </w:r>
      <w:r w:rsidDel="00000000" w:rsidR="00000000" w:rsidRPr="00000000">
        <w:rPr>
          <w:rFonts w:ascii="Arial" w:cs="Arial" w:eastAsia="Arial" w:hAnsi="Arial"/>
          <w:rtl w:val="0"/>
        </w:rPr>
        <w:t xml:space="preserve"> em votação única. Projeto de Lei número 189/2025, de autoria do vereador Breno Garibalde (REDE), </w:t>
      </w:r>
      <w:r w:rsidDel="00000000" w:rsidR="00000000" w:rsidRPr="00000000">
        <w:rPr>
          <w:rFonts w:ascii="Arial" w:cs="Arial" w:eastAsia="Arial" w:hAnsi="Arial"/>
          <w:rtl w:val="0"/>
        </w:rPr>
        <w:t xml:space="preserve">Empresa Municipal de Obras e Urbanização (Emurb)</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474747"/>
          <w:sz w:val="21"/>
          <w:szCs w:val="21"/>
          <w:highlight w:val="white"/>
          <w:rtl w:val="0"/>
        </w:rPr>
        <w:t xml:space="preserve"> </w:t>
      </w:r>
      <w:r w:rsidDel="00000000" w:rsidR="00000000" w:rsidRPr="00000000">
        <w:rPr>
          <w:rFonts w:ascii="Arial" w:cs="Arial" w:eastAsia="Arial" w:hAnsi="Arial"/>
          <w:rtl w:val="0"/>
        </w:rPr>
        <w:t xml:space="preserve">submetido à discussão, foi discutido pelos vereadores </w:t>
      </w:r>
      <w:r w:rsidDel="00000000" w:rsidR="00000000" w:rsidRPr="00000000">
        <w:rPr>
          <w:rFonts w:ascii="Arial" w:cs="Arial" w:eastAsia="Arial" w:hAnsi="Arial"/>
          <w:rtl w:val="0"/>
        </w:rPr>
        <w:t xml:space="preserve">Ricardo Vasconcelos (PSD), que foi aparteado pelos vereadores Breno Garibalde (REDE), Fábio Meireles (PDT) e Maurício Maravilha (UNIÃO BRASIL) e foi aprovado em primeira votação.</w:t>
      </w:r>
      <w:r w:rsidDel="00000000" w:rsidR="00000000" w:rsidRPr="00000000">
        <w:rPr>
          <w:rFonts w:ascii="Arial" w:cs="Arial" w:eastAsia="Arial" w:hAnsi="Arial"/>
          <w:rtl w:val="0"/>
        </w:rPr>
        <w:t xml:space="preserve"> Requerimento número 47/2026, de autoria do vereador Breno Garibalde (REDE), submetido à discussão, foi </w:t>
      </w:r>
      <w:r w:rsidDel="00000000" w:rsidR="00000000" w:rsidRPr="00000000">
        <w:rPr>
          <w:rFonts w:ascii="Arial" w:cs="Arial" w:eastAsia="Arial" w:hAnsi="Arial"/>
          <w:rtl w:val="0"/>
        </w:rPr>
        <w:t xml:space="preserve">aprovado </w:t>
      </w:r>
      <w:r w:rsidDel="00000000" w:rsidR="00000000" w:rsidRPr="00000000">
        <w:rPr>
          <w:rFonts w:ascii="Arial" w:cs="Arial" w:eastAsia="Arial" w:hAnsi="Arial"/>
          <w:rtl w:val="0"/>
        </w:rPr>
        <w:t xml:space="preserve"> em votação única. Moção número 118/2025, de autoria do vereador Breno Garibalde (REDE), submetida à discussão, foi aprovada em votação única. Requerimento 66/2026 de autoria do vereador Isac (UNIÃO BRASIL) submetido à discussão, foi aprovado em votação única. E, como nada mais havia a tratar, o Senhor Presidente convocou uma Sessão Ordinária em</w:t>
      </w:r>
      <w:r w:rsidDel="00000000" w:rsidR="00000000" w:rsidRPr="00000000">
        <w:rPr>
          <w:rFonts w:ascii="Arial" w:cs="Arial" w:eastAsia="Arial" w:hAnsi="Arial"/>
          <w:rtl w:val="0"/>
        </w:rPr>
        <w:t xml:space="preserve"> cinco de março  de dois mil e vinte e </w:t>
      </w:r>
      <w:r w:rsidDel="00000000" w:rsidR="00000000" w:rsidRPr="00000000">
        <w:rPr>
          <w:rFonts w:ascii="Arial" w:cs="Arial" w:eastAsia="Arial" w:hAnsi="Arial"/>
          <w:rtl w:val="0"/>
        </w:rPr>
        <w:t xml:space="preserve">seis, na hora Regimental, e deu por encerrada a sessão às onze horas e dezessete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quatro de março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seis.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1"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