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10ª SESSÃO ORDINÁRIA </w:t>
      </w:r>
    </w:p>
    <w:p w:rsidR="00000000" w:rsidDel="00000000" w:rsidP="00000000" w:rsidRDefault="00000000" w:rsidRPr="00000000" w14:paraId="00000002">
      <w:pPr>
        <w:spacing w:line="36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DENOMINADA BANCÁRIO HÉLIO PACHECO</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3</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Pastor Diego (UNIÃO BRASIL), declarou aberta a sessão, com o vereador Joaquim da Janelinha (PDT) ocupando a Primeira e a Segunda Secretarias. Presentes na abertura da sessão os senhores vereadores: Alex Melo (PRD), Anderson de Tuca (UNIÃO BRASIL), Breno Garibalde (REDE), Camilo Daniel (PT), Elber Batalha (PSB), Iran Barbosa (PSOL), Joaquim da Janelinha (PDT), Lúcio Flávio (PL), Pastor Diego (UNIÃO BRASIL), Professora Sônia Meire (PSOL), Selma França (PSD) e Thannata da Equoterapia (MOBILIZA). No decorrer da sessão, foi registrada a presença dos vereadores: Aldeilson Soares dos Santos (Binho, PODEMOS), Fábio Meireles (PDT), Isac (UNIÃO BRASIL), Levi Oliveira (PP), Maurício Maravilha (UNIÃO BRASIL), Josenito Vitale de Jesus (Nitinho, PSD), Ricardo Vasconcelos (PSD), Rodrigo Fontes (PSB), Sávio Neto de Vardo (PODEMOS), Sargento Byron Estrelas do Mar (MDB), Alexsandro da Conceição (Soneca, PSD) e Vinicius Porto (PDT) (vinte e quatro). Ausentes os vereadores: Moana Valadares (PL), com justificativa, e Miltinho Dantas (PSD), licenciado (dois).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nona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Veto total ao Substitutivo do Projeto de Lei Complementar</w:t>
      </w:r>
      <w:r w:rsidDel="00000000" w:rsidR="00000000" w:rsidRPr="00000000">
        <w:rPr>
          <w:rFonts w:ascii="Arial" w:cs="Arial" w:eastAsia="Arial" w:hAnsi="Arial"/>
          <w:rtl w:val="0"/>
        </w:rPr>
        <w:t xml:space="preserve"> número 18/2025, de autoria do Poder Executivo, que dispõe sobre a proposição e a execução de emendas parlamentares individuais impositivas na Lei Orçamentária Anual do Município de Aracaju e dá outras providências; o </w:t>
      </w:r>
      <w:r w:rsidDel="00000000" w:rsidR="00000000" w:rsidRPr="00000000">
        <w:rPr>
          <w:rFonts w:ascii="Arial" w:cs="Arial" w:eastAsia="Arial" w:hAnsi="Arial"/>
          <w:u w:val="single"/>
          <w:rtl w:val="0"/>
        </w:rPr>
        <w:t xml:space="preserve">Projeto de Emenda à Lei Orgânica</w:t>
      </w:r>
      <w:r w:rsidDel="00000000" w:rsidR="00000000" w:rsidRPr="00000000">
        <w:rPr>
          <w:rFonts w:ascii="Arial" w:cs="Arial" w:eastAsia="Arial" w:hAnsi="Arial"/>
          <w:rtl w:val="0"/>
        </w:rPr>
        <w:t xml:space="preserve"> número 1/2026</w:t>
      </w:r>
      <w:r w:rsidDel="00000000" w:rsidR="00000000" w:rsidRPr="00000000">
        <w:rPr>
          <w:rFonts w:ascii="Arial" w:cs="Arial" w:eastAsia="Arial" w:hAnsi="Arial"/>
          <w:rtl w:val="0"/>
        </w:rPr>
        <w:t xml:space="preserve">, de autoria do Poder Executivo, altera o inciso XII do </w:t>
      </w:r>
      <w:r w:rsidDel="00000000" w:rsidR="00000000" w:rsidRPr="00000000">
        <w:rPr>
          <w:rFonts w:ascii="Arial" w:cs="Arial" w:eastAsia="Arial" w:hAnsi="Arial"/>
          <w:i w:val="1"/>
          <w:iCs w:val="1"/>
          <w:rtl w:val="0"/>
        </w:rPr>
        <w:t xml:space="preserve">caput</w:t>
      </w:r>
      <w:r w:rsidDel="00000000" w:rsidR="00000000" w:rsidRPr="00000000">
        <w:rPr>
          <w:rFonts w:ascii="Arial" w:cs="Arial" w:eastAsia="Arial" w:hAnsi="Arial"/>
          <w:rtl w:val="0"/>
        </w:rPr>
        <w:t xml:space="preserve"> do art. 234 da Lei Orgânica do município de Aracaju;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427/2025</w:t>
      </w:r>
      <w:r w:rsidDel="00000000" w:rsidR="00000000" w:rsidRPr="00000000">
        <w:rPr>
          <w:rFonts w:ascii="Arial" w:cs="Arial" w:eastAsia="Arial" w:hAnsi="Arial"/>
          <w:rtl w:val="0"/>
        </w:rPr>
        <w:t xml:space="preserve">, de autoria do vereador Lúcio Flávio (PL), dispõe sobre a instituição do Programa Carteira Nacional de Habilitação Social (CNH Social), a fim de permitir a destinação de recursos arrecadados com multas de trânsito para o custeio da habilitação de condutores de baixa renda, no município de Aracaju, e dá outras providências; 18/2026, de autoria do vereador Alexsandro da Conceição (Soneca, PSD), institui, no âmbito das políticas públicas de saúde e educação do município de Aracaju, diretrizes para a distribuição gratuita de protetor solar, prioritariamente aos alunos da rede municipal de ensino, como medida de promoção da saúde, prevenção de agravos decorrentes da exposição solar excessiva e proteção integral da criança e do adolescente, especialmente quanto à prevenção do câncer de pele e de outras doenças dermatológicas, e dá outras providências; 21/2026, de autoria do vereador Sargento Byron Estrelas do Mar (MDB), dispõe sobre a obrigatoriedade de reserva de, no mínimo, 10% das vagas de trabalho para o primeiro emprego nas empresas beneficiadas por programas de incentivo ou isenção fiscal do município de Aracaju, e dá outras providências;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46/2026, de autoria do Poder Executivo, acrescenta o art. 3º-A à Lei número 6.279, de 22 de dezembro de 2025, que institui a tabela de vencimento-base do quadro de pessoal da Guarda Auxiliar Municipal e dá outras providências; 47/2026, de autoria do Poder Executivo, </w:t>
      </w:r>
      <w:r w:rsidDel="00000000" w:rsidR="00000000" w:rsidRPr="00000000">
        <w:rPr>
          <w:rFonts w:ascii="Arial" w:cs="Arial" w:eastAsia="Arial" w:hAnsi="Arial"/>
          <w:rtl w:val="0"/>
        </w:rPr>
        <w:t xml:space="preserve">desafeta</w:t>
      </w:r>
      <w:r w:rsidDel="00000000" w:rsidR="00000000" w:rsidRPr="00000000">
        <w:rPr>
          <w:rFonts w:ascii="Arial" w:cs="Arial" w:eastAsia="Arial" w:hAnsi="Arial"/>
          <w:rtl w:val="0"/>
        </w:rPr>
        <w:t xml:space="preserve"> e autoriza o Poder Executivo a doar ao Instituto Federal de Educação, Ciência e Tecnologia de Sergipe – IFS área de domínio público específica pertencente ao município de Aracaju e dá outras providências; 48/2026, de autoria do Poder Executivo, altera disposições da Lei número 4.828, de 19 de agosto de 2016, que disciplina o transporte escolar no município de Aracaju e dá outras providências; e 49/2026, de autoria do Poder Executivo, altera o art. 6º da Lei número 6.205, de 8 de outubro de 2025, que dispõe normas sobre o serviço de transporte complementar urbano, de que trata o inciso XII do </w:t>
      </w:r>
      <w:r w:rsidDel="00000000" w:rsidR="00000000" w:rsidRPr="00000000">
        <w:rPr>
          <w:rFonts w:ascii="Arial" w:cs="Arial" w:eastAsia="Arial" w:hAnsi="Arial"/>
          <w:i w:val="1"/>
          <w:iCs w:val="1"/>
          <w:rtl w:val="0"/>
        </w:rPr>
        <w:t xml:space="preserve">caput </w:t>
      </w:r>
      <w:r w:rsidDel="00000000" w:rsidR="00000000" w:rsidRPr="00000000">
        <w:rPr>
          <w:rFonts w:ascii="Arial" w:cs="Arial" w:eastAsia="Arial" w:hAnsi="Arial"/>
          <w:rtl w:val="0"/>
        </w:rPr>
        <w:t xml:space="preserve">do art. 234 da Lei Orgânica do município de Aracaju, e dá outras providências; o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1/2026, de autoria do vereador Isac (UNIÃO BRASIL), concede título de Cidadania Aracajuana ao senhor Marlei Feliciano e dá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47/2026, de autoria do vereador Breno Garibalde (REDE), 48/2026, 50/2026, 51/2026 e 52/2026, de autoria do vereador Iran Barbosa (PSOL), 62/2026, 65/2026, 66/2026, 67/2026, 68/2026 e 69/2026, de autoria do vereador Isac (UNIÃO BRASIL); a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11/2026, de autoria do vereador Anderson de Tuca (UNIÃO BRASIL); e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36/2026 a 42/2026, de autoria do vereador Levi Oliveira (PP), 43/2026 e 45/2026, de autoria do vereador Joaquim da Janelinha (PDT), 46/2026 e 47/2026, de autoria do vereador Maurício Maravilha (UNIÃO BRASIL), 49/2026 e 50/2026, de autoria do vereador Joaquim da Janelinha (PDT), 51/2026 e 69/2026, de autoria do vereador Levi Oliveira (PP), 52/2026 a 55/2026, de autoria do vereador Joaquim da Janelinha (PDT), 56/2026 e 58/2026 a 63/2026, de autoria da vereadora Selma França (PSD), 64/2026, de autoria do vereador Fábio Meireles (PDT), 65/2026, de autoria do vereador Maurício Maravilha (UNIÃO BRASIL), 66/2026 a 68/2026 e 83/2026 a 85/2026, de autoria do vereador Joaquim da Janelinha (PDT), 70/2026, de autoria do vereador Lúcio Flávio (PL), e 71/2026 a 81/2026, de autoria do vereador Anderson de Tuca (UNIÃO BRASIL). Aprovada licença ao vereador </w:t>
      </w:r>
      <w:r w:rsidDel="00000000" w:rsidR="00000000" w:rsidRPr="00000000">
        <w:rPr>
          <w:rFonts w:ascii="Arial" w:cs="Arial" w:eastAsia="Arial" w:hAnsi="Arial"/>
          <w:rtl w:val="0"/>
        </w:rPr>
        <w:t xml:space="preserve"> Miltinho Dantas (PSD) para tratamento de saúde</w:t>
      </w:r>
      <w:r w:rsidDel="00000000" w:rsidR="00000000" w:rsidRPr="00000000">
        <w:rPr>
          <w:rFonts w:ascii="Arial" w:cs="Arial" w:eastAsia="Arial" w:hAnsi="Arial"/>
          <w:rtl w:val="0"/>
        </w:rPr>
        <w:t xml:space="preserve"> por um período de três dias a partir desta data e lido o atestado médico correspondente.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lamentou o falecimento recente do sindicalista Hélio Pacheco, pediu um minuto de silêncio e que a sessão seja denominada bancário Hélio Pacheco em homenagem a ele. O presidente Ricardo Vasconcelos (PSD) convidou à tribuna livre a vereadora Professora Sônia Meire (PSOL) para relatar o trabalho que vem sendo realizado junto à Procuradoria da Mulher.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afirmou que não bastam apenas tentativas de combate à violência, sendo imprescindível também a implementação de políticas públicas efetivas de proteção às mulheres. Para ilustrar a gravidade da situação, citou o caso de uma freira de oitenta e dois anos que foi morta no Paraná e o de uma jovem de vinte e dois anos que foi espancada pelo ex-namorado inconformado com o término do relacionamento. Ressaltou a necessidade de mobilização coletiva, defendendo que cada cidadão, gestor e parlamentar contribua para o enfrentamento dessa realidade cruel. Informou que a Procuradoria da Mulher está buscando diversas ações, entre elas a criação de projetos de emendas ao Plano Plurianual, com o objetivo de assegurar a inclusão das pautas voltadas às mulheres no orçamento do município de Aracaju, além da realização da campanha “Não é Não” e a campanha “Carnaval sem Assédio”. Defendeu, ainda, que as medidas protetivas sejam acompanhadas de forma mais próxima, a fim de evitar que as mulheres venham a sofrer novos episódios de violência. Por fim, convidou todas as assessorias e os vereadores interessados a participarem de seminário na Escola do Legislativo, no dia vinte e sete de março, ocasião em que será discutida a violência institucional contra as mulheres.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que exibiu vídeo da inauguração da nova sede da quarta Delegacia Metropolitana, localizada no conjunto Augusto Franco. Ressaltou que a nova estrutura proporcionará melhores condições de trabalho aos servidores e garantirá atendimento mais eficiente à população. Ressaltou que a nova sede contará também com um ponto de atendimento do Instituto de Identificação, o que possibilitará aos moradores da região a solicitação de documentos. Agradeceu à comunidade do São Conrado pela participação no bloquinho “</w:t>
      </w:r>
      <w:r w:rsidDel="00000000" w:rsidR="00000000" w:rsidRPr="00000000">
        <w:rPr>
          <w:rFonts w:ascii="Arial" w:cs="Arial" w:eastAsia="Arial" w:hAnsi="Arial"/>
          <w:rtl w:val="0"/>
        </w:rPr>
        <w:t xml:space="preserve">Carnafamília</w:t>
      </w:r>
      <w:r w:rsidDel="00000000" w:rsidR="00000000" w:rsidRPr="00000000">
        <w:rPr>
          <w:rFonts w:ascii="Arial" w:cs="Arial" w:eastAsia="Arial" w:hAnsi="Arial"/>
          <w:rtl w:val="0"/>
        </w:rPr>
        <w:t xml:space="preserve">”, realizado no referido local,  </w:t>
      </w:r>
      <w:r w:rsidDel="00000000" w:rsidR="00000000" w:rsidRPr="00000000">
        <w:rPr>
          <w:rFonts w:ascii="Arial" w:cs="Arial" w:eastAsia="Arial" w:hAnsi="Arial"/>
          <w:rtl w:val="0"/>
        </w:rPr>
        <w:t xml:space="preserve">bem como à Polícia Municipal, </w:t>
      </w:r>
      <w:r w:rsidDel="00000000" w:rsidR="00000000" w:rsidRPr="00000000">
        <w:rPr>
          <w:rFonts w:ascii="Arial" w:cs="Arial" w:eastAsia="Arial" w:hAnsi="Arial"/>
          <w:rtl w:val="0"/>
        </w:rPr>
        <w:t xml:space="preserve">pela garantia da segurança do evento, e à Empresa Municipal de Serviços Urbanos (Emsurb), pela realização da limpeza do local. Finalizou agradecendo à prefeita Emília Corrêa pelo apoio, destacando que,  sem o suporte da gestão municipal, não seria possível a realização de um evento dessa natureza.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informou que encaminhou setecentos mil reais em emendas parlamentares para a construção da Casa Diversamente, espaço que atenderá crianças atípicas e seus respectivos responsáveis. Declarou que não possui nada contra o ex-presidente da Emsurb, Luiz Roberto, mas considerou injustas as críticas por ele dirigidas à atual gestão da referida empresa pública, uma vez que, na avaliação do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Luiz Roberto </w:t>
      </w:r>
      <w:r w:rsidDel="00000000" w:rsidR="00000000" w:rsidRPr="00000000">
        <w:rPr>
          <w:rFonts w:ascii="Arial" w:cs="Arial" w:eastAsia="Arial" w:hAnsi="Arial"/>
          <w:rtl w:val="0"/>
        </w:rPr>
        <w:t xml:space="preserve">não fez um bom trabalho quando liderou a instituição. Finalizou rebatendo críticas de que ele é um “Nicolas Ferreira da </w:t>
      </w:r>
      <w:r w:rsidDel="00000000" w:rsidR="00000000" w:rsidRPr="00000000">
        <w:rPr>
          <w:rFonts w:ascii="Arial" w:cs="Arial" w:eastAsia="Arial" w:hAnsi="Arial"/>
          <w:rtl w:val="0"/>
        </w:rPr>
        <w:t xml:space="preserve">Shopee</w:t>
      </w:r>
      <w:r w:rsidDel="00000000" w:rsidR="00000000" w:rsidRPr="00000000">
        <w:rPr>
          <w:rFonts w:ascii="Arial" w:cs="Arial" w:eastAsia="Arial" w:hAnsi="Arial"/>
          <w:rtl w:val="0"/>
        </w:rPr>
        <w:t xml:space="preserve">”, por ter feito vídeo com um estilo semelhante, e exibiu vídeos de diversas outras figuras políticas que também adotaram esse mesmo formato.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afirmou que a chuva não é responsabilidade dos agentes políticos, mas que a omissão na adoção de medidas que mitiguem os danos é, sim, responsabilidade do poder público. Ressaltou que é necessário investir em micro e macrodrenagem e em soluções baseadas na natureza. Defendeu que os gestores parem de simplesmente reagir aos alagamentos e passem a se antecipar ao problema, para que ele possa ser evitado. Pediu que a população contribua para a limpeza urbana, pois essa atitude reduz os alagamentos causados pelo entupimento de bueiros. Finalizou anunciando a reforma da praça localizada na avenida Quirino e agradeceu à prefeita Emília Corrêa pela realização dessa obra.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disse estar indignado com a insegurança jurídica vivenciada no país e criticou o Supremo Tribunal Federal (STF) por ter anulado a quebra de sigilo bancário de empresa ligada ao ministro José Antonio Dias Toffoli. Ressaltou que essa suspensão ocorreu a partir de um pedido apresentado pela defesa </w:t>
      </w:r>
      <w:r w:rsidDel="00000000" w:rsidR="00000000" w:rsidRPr="00000000">
        <w:rPr>
          <w:rFonts w:ascii="Arial" w:cs="Arial" w:eastAsia="Arial" w:hAnsi="Arial"/>
          <w:rtl w:val="0"/>
        </w:rPr>
        <w:t xml:space="preserve">do ministro </w:t>
      </w:r>
      <w:r w:rsidDel="00000000" w:rsidR="00000000" w:rsidRPr="00000000">
        <w:rPr>
          <w:rFonts w:ascii="Arial" w:cs="Arial" w:eastAsia="Arial" w:hAnsi="Arial"/>
          <w:rtl w:val="0"/>
        </w:rPr>
        <w:t xml:space="preserve">Dias Toffoli, em um processo sem correlação com o </w:t>
      </w:r>
      <w:r w:rsidDel="00000000" w:rsidR="00000000" w:rsidRPr="00000000">
        <w:rPr>
          <w:rFonts w:ascii="Arial" w:cs="Arial" w:eastAsia="Arial" w:hAnsi="Arial"/>
          <w:rtl w:val="0"/>
        </w:rPr>
        <w:t xml:space="preserve">caso em questão,</w:t>
      </w:r>
      <w:r w:rsidDel="00000000" w:rsidR="00000000" w:rsidRPr="00000000">
        <w:rPr>
          <w:rFonts w:ascii="Arial" w:cs="Arial" w:eastAsia="Arial" w:hAnsi="Arial"/>
          <w:rtl w:val="0"/>
        </w:rPr>
        <w:t xml:space="preserve"> o qual já estava arquivado desde dois mil e vinte três, e afirmou que a decisão demonstra que o STF se tornou guardião de interesses particulares, independentemente do que determina a legislação processual. Parabenizou apoiadores da direita pela realização do ato “Acorda Brasil”, que protesta contra os abusos de poder e ilegalidades jurídicas que vêm sendo realizadas. Finalizou declarando que chegou a hora do Senado dar andamento aos pedidos de impeachment, a fim de restaurar a moralidade em nossa nação.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informou que foi chamada por moradores do bairro Santa Maria para tratar do problema dos alagamentos na localidade. Exibiu vídeo de diversas visitas que realizou no bairro e ressaltou que outros vereadores também estão engajados nessa luta. Relatou que, infelizmente, ao término da gravação, foi interpelada por um funcionário da gestão municipal e que, nessa ocasião, apresentou a ele um requerimento protocolado no início deste ano. Por fim, registrou </w:t>
      </w:r>
      <w:r w:rsidDel="00000000" w:rsidR="00000000" w:rsidRPr="00000000">
        <w:rPr>
          <w:rFonts w:ascii="Arial" w:cs="Arial" w:eastAsia="Arial" w:hAnsi="Arial"/>
          <w:rtl w:val="0"/>
        </w:rPr>
        <w:t xml:space="preserve">crítica</w:t>
      </w:r>
      <w:r w:rsidDel="00000000" w:rsidR="00000000" w:rsidRPr="00000000">
        <w:rPr>
          <w:rFonts w:ascii="Arial" w:cs="Arial" w:eastAsia="Arial" w:hAnsi="Arial"/>
          <w:rtl w:val="0"/>
        </w:rPr>
        <w:t xml:space="preserve"> à atual gestão da Empresa Municipal de Obras e Urbanização (Emurb) pela demora em responder ao requerimento.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que solidarizou-se com a vereadora Selma França (PSD) e ressaltou que é importante manter-se firme, pois os vereadores são os representantes do povo. Informou que diversas instituições contempladas com emendas impositivas indicadas até o momento ainda não receberam os recursos que deveriam ter sido pagos em dois mil e vinte e quatro e dois mil e vinte e cinco. Destacou que essas emendas </w:t>
      </w:r>
      <w:r w:rsidDel="00000000" w:rsidR="00000000" w:rsidRPr="00000000">
        <w:rPr>
          <w:rFonts w:ascii="Arial" w:cs="Arial" w:eastAsia="Arial" w:hAnsi="Arial"/>
          <w:rtl w:val="0"/>
        </w:rPr>
        <w:t xml:space="preserve">constituem</w:t>
      </w:r>
      <w:r w:rsidDel="00000000" w:rsidR="00000000" w:rsidRPr="00000000">
        <w:rPr>
          <w:rFonts w:ascii="Arial" w:cs="Arial" w:eastAsia="Arial" w:hAnsi="Arial"/>
          <w:rtl w:val="0"/>
        </w:rPr>
        <w:t xml:space="preserve"> prerrogativa do Poder Legislativo e que as instituições beneficiadas são sérias e desempenham relevante trabalho para a sociedade. Afirmou que a ausência de pagamento das emendas não configura afronta individual aos vereadores, mas ao Parlamento como um todo. Declarou que a crise no abastecimento de água é generalizada na cidade e que hoje recebeu mensagens de moradores de diversos bairros </w:t>
      </w:r>
      <w:r w:rsidDel="00000000" w:rsidR="00000000" w:rsidRPr="00000000">
        <w:rPr>
          <w:rFonts w:ascii="Arial" w:cs="Arial" w:eastAsia="Arial" w:hAnsi="Arial"/>
          <w:rtl w:val="0"/>
        </w:rPr>
        <w:t xml:space="preserve">relatando a falta de fornecimento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Por fim, declarou que a interrupção no abastecimento ocorre com</w:t>
      </w:r>
      <w:r w:rsidDel="00000000" w:rsidR="00000000" w:rsidRPr="00000000">
        <w:rPr>
          <w:rFonts w:ascii="Arial" w:cs="Arial" w:eastAsia="Arial" w:hAnsi="Arial"/>
          <w:rtl w:val="0"/>
        </w:rPr>
        <w:t xml:space="preserve"> frequência muito maior do que em gestões anteriores e que recebeu denúncias de que, em diversas localidades, houve enchentes por causa de obras inacabadas da empresa Iguá Saneamento. Foi aparteado pelos vereadores Selma França (PSD), </w:t>
      </w:r>
      <w:r w:rsidDel="00000000" w:rsidR="00000000" w:rsidRPr="00000000">
        <w:rPr>
          <w:rFonts w:ascii="Roboto" w:cs="Roboto" w:eastAsia="Roboto" w:hAnsi="Roboto"/>
          <w:rtl w:val="0"/>
        </w:rPr>
        <w:t xml:space="preserve">Vinicius Porto (PDT),  </w:t>
      </w:r>
      <w:r w:rsidDel="00000000" w:rsidR="00000000" w:rsidRPr="00000000">
        <w:rPr>
          <w:rFonts w:ascii="Arial" w:cs="Arial" w:eastAsia="Arial" w:hAnsi="Arial"/>
          <w:rtl w:val="0"/>
        </w:rPr>
        <w:t xml:space="preserve">Professora Sônia Meire (PSOL) e Pastor Diego (UNIÃO BRASIL)</w:t>
      </w:r>
      <w:r w:rsidDel="00000000" w:rsidR="00000000" w:rsidRPr="00000000">
        <w:rPr>
          <w:rFonts w:ascii="Roboto" w:cs="Roboto" w:eastAsia="Roboto" w:hAnsi="Roboto"/>
          <w:rtl w:val="0"/>
        </w:rPr>
        <w:t xml:space="preserv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criticou </w:t>
      </w:r>
      <w:r w:rsidDel="00000000" w:rsidR="00000000" w:rsidRPr="00000000">
        <w:rPr>
          <w:rFonts w:ascii="Arial" w:cs="Arial" w:eastAsia="Arial" w:hAnsi="Arial"/>
          <w:rtl w:val="0"/>
        </w:rPr>
        <w:t xml:space="preserve">o que classificou como </w:t>
      </w:r>
      <w:r w:rsidDel="00000000" w:rsidR="00000000" w:rsidRPr="00000000">
        <w:rPr>
          <w:rFonts w:ascii="Arial" w:cs="Arial" w:eastAsia="Arial" w:hAnsi="Arial"/>
          <w:rtl w:val="0"/>
        </w:rPr>
        <w:t xml:space="preserve">campanha de sucateamento dos mercados municipais de Aracaju, </w:t>
      </w:r>
      <w:r w:rsidDel="00000000" w:rsidR="00000000" w:rsidRPr="00000000">
        <w:rPr>
          <w:rFonts w:ascii="Arial" w:cs="Arial" w:eastAsia="Arial" w:hAnsi="Arial"/>
          <w:rtl w:val="0"/>
        </w:rPr>
        <w:t xml:space="preserve">afirmando que a ação tem </w:t>
      </w:r>
      <w:r w:rsidDel="00000000" w:rsidR="00000000" w:rsidRPr="00000000">
        <w:rPr>
          <w:rFonts w:ascii="Arial" w:cs="Arial" w:eastAsia="Arial" w:hAnsi="Arial"/>
          <w:rtl w:val="0"/>
        </w:rPr>
        <w:t xml:space="preserve">como objetivo </w:t>
      </w:r>
      <w:r w:rsidDel="00000000" w:rsidR="00000000" w:rsidRPr="00000000">
        <w:rPr>
          <w:rFonts w:ascii="Arial" w:cs="Arial" w:eastAsia="Arial" w:hAnsi="Arial"/>
          <w:rtl w:val="0"/>
        </w:rPr>
        <w:t xml:space="preserve">a privatização desses espaços públicos</w:t>
      </w:r>
      <w:r w:rsidDel="00000000" w:rsidR="00000000" w:rsidRPr="00000000">
        <w:rPr>
          <w:rFonts w:ascii="Arial" w:cs="Arial" w:eastAsia="Arial" w:hAnsi="Arial"/>
          <w:rtl w:val="0"/>
        </w:rPr>
        <w:t xml:space="preserve">. O parlamentar também criticou o péssimo estado de limpeza dos mercados e questionou a contratação de uma empresa pelo valor de um milhão, quatrocentos e quinze mil reais </w:t>
      </w:r>
      <w:r w:rsidDel="00000000" w:rsidR="00000000" w:rsidRPr="00000000">
        <w:rPr>
          <w:rFonts w:ascii="Arial" w:cs="Arial" w:eastAsia="Arial" w:hAnsi="Arial"/>
          <w:rtl w:val="0"/>
        </w:rPr>
        <w:t xml:space="preserve">para a realização de estudo de viabilidade voltado à </w:t>
      </w:r>
      <w:r w:rsidDel="00000000" w:rsidR="00000000" w:rsidRPr="00000000">
        <w:rPr>
          <w:rFonts w:ascii="Arial" w:cs="Arial" w:eastAsia="Arial" w:hAnsi="Arial"/>
          <w:rtl w:val="0"/>
        </w:rPr>
        <w:t xml:space="preserve">privatização. </w:t>
      </w:r>
      <w:r w:rsidDel="00000000" w:rsidR="00000000" w:rsidRPr="00000000">
        <w:rPr>
          <w:rFonts w:ascii="Arial" w:cs="Arial" w:eastAsia="Arial" w:hAnsi="Arial"/>
          <w:rtl w:val="0"/>
        </w:rPr>
        <w:t xml:space="preserve">Acrescentou</w:t>
      </w:r>
      <w:r w:rsidDel="00000000" w:rsidR="00000000" w:rsidRPr="00000000">
        <w:rPr>
          <w:rFonts w:ascii="Arial" w:cs="Arial" w:eastAsia="Arial" w:hAnsi="Arial"/>
          <w:rtl w:val="0"/>
        </w:rPr>
        <w:t xml:space="preserve"> que a contratação foi realizada por meio de dispensa de licitação e observou que a empresa contratada para realizar esse estudo não possui especialidade em gestão de mercados, mas meramente em contabilidade. Declarou ser absurdo o valor pago por um mero estudo preliminar, destinado à futura privatização, cujo objetivo é transferir o patrimônio da população de Aracaju à iniciativa privada. Solicitou a responsabilização civil e criminal dos contratantes, bem como a anulação do contrato, e convidou os colegas a assinarem a representação que irá encaminhar ao Ministério Público. Finalizou afirmando que não se pode permitir que a Prefeitura de Aracaju se torne uma mera pagadora de boletos de serviços terceirizados. Foi aparteado pelos vereadores Camilo Daniel (PT), Professora Sônia Meire (PSOL) e Selma França (PSD).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pediu que a Mesa da Câmara solicite a presença de Sidney Thiago, secretário de Finanças, alegando que a saúde financeira de Aracaju tem se deteriorado nesta gestão e que o secretário tem a obrigação de vir a esta casa expor o demonstrativo financeiro dos últimos meses. Exibiu vídeo de uma cidadã que teve sua casa alagada durante chuvas recentes e também outro vídeo no qual a então vereadora Emília Corrêa afirmava que bastava limpar os bueiros para resolver o problema das chuvas. Criticou o fato de que, atualmente, ela se esquiva da responsabilidade, apesar de ter declarado previamente que se tratava de um problema fácil de solucionar. Exibiu, ainda, vídeo no qual a prefeita Emília Corrêa dá a entender que apoia Rodrigo Valadares e pediu que ela seja fiel à </w:t>
      </w:r>
      <w:r w:rsidDel="00000000" w:rsidR="00000000" w:rsidRPr="00000000">
        <w:rPr>
          <w:rFonts w:ascii="Arial" w:cs="Arial" w:eastAsia="Arial" w:hAnsi="Arial"/>
          <w:rtl w:val="0"/>
        </w:rPr>
        <w:t xml:space="preserve">própria</w:t>
      </w:r>
      <w:r w:rsidDel="00000000" w:rsidR="00000000" w:rsidRPr="00000000">
        <w:rPr>
          <w:rFonts w:ascii="Arial" w:cs="Arial" w:eastAsia="Arial" w:hAnsi="Arial"/>
          <w:rtl w:val="0"/>
        </w:rPr>
        <w:t xml:space="preserve"> palavra. Foi aparteado pelos vereadores Elber Batalha (PSB) e Breno Garibalde (REDE).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lamentou a redução da capacidade de diálogo e de resoluções pacíficas de conflitos atualmente. Defendeu a democracia e o diálogo entre as nações e criticou um </w:t>
      </w:r>
      <w:r w:rsidDel="00000000" w:rsidR="00000000" w:rsidRPr="00000000">
        <w:rPr>
          <w:rFonts w:ascii="Arial" w:cs="Arial" w:eastAsia="Arial" w:hAnsi="Arial"/>
          <w:rtl w:val="0"/>
        </w:rPr>
        <w:t xml:space="preserve">país</w:t>
      </w:r>
      <w:r w:rsidDel="00000000" w:rsidR="00000000" w:rsidRPr="00000000">
        <w:rPr>
          <w:rFonts w:ascii="Arial" w:cs="Arial" w:eastAsia="Arial" w:hAnsi="Arial"/>
          <w:rtl w:val="0"/>
        </w:rPr>
        <w:t xml:space="preserve"> que se considera o “xerife do mundo”. Afirmou que essa postura demonstra o desequilíbrio do atual presidente dos Estados Unidos e ressaltou que esse modelo político estimula o ódio. Apelou ao resgate dos princípios civilizatórios, pois, a cada dia, parece que estamos nos encaminhando cada vez mais à barbárie. O parlamentar manifestou solidariedade aos auditores fiscais do estado de Sergipe, que estão buscando diálogo com o governo estadual. Por fim, pediu que a Secretaria da Fazenda instale uma mesa de negociação, destacando que o fisco é uma área fundamental do serviço público. </w:t>
      </w:r>
      <w:r w:rsidDel="00000000" w:rsidR="00000000" w:rsidRPr="00000000">
        <w:rPr>
          <w:rFonts w:ascii="Arial" w:cs="Arial" w:eastAsia="Arial" w:hAnsi="Arial"/>
          <w:rtl w:val="0"/>
        </w:rPr>
        <w:t xml:space="preserve">Foi aparteado pelos vereadores Elber Batalha (PSB) e Professora Sônia Meire (PSOL).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Aldeilson Soares dos Santos (Binho, PODEMOS), Breno Garibalde (REDE), Camilo Daniel (PT), Elber Batalha (PSB), Fábio Meireles (PDT), Iran Barbosa (PSOL), Joaquim da Janelinha (PDT), Levi Oliveira (PP), Lúcio Flávio (PL), Maurício Maravilha (UNIÃO BRASIL), Josenito Vitale de Jesus (Nitinho, PSD), Pastor Diego (UNIÃO BRASIL), Professora Sônia Meire (PSOL), Rodrigo Fontes (PSB), Sávio Neto de Vardo (PODEMOS), Selma França (PSD), Sargento Byron Estrelas do Mar (MDB), Alexsandro da Conceição (Soneca, PSD) e Thannata da Equoterapia (MOBILIZA) (dezenove). Pauta de hoje, três de março de dois mil e vinte e seis. </w:t>
      </w:r>
      <w:r w:rsidDel="00000000" w:rsidR="00000000" w:rsidRPr="00000000">
        <w:rPr>
          <w:rFonts w:ascii="Arial" w:cs="Arial" w:eastAsia="Arial" w:hAnsi="Arial"/>
          <w:u w:val="single"/>
          <w:rtl w:val="0"/>
        </w:rPr>
        <w:t xml:space="preserve">Projeto de Lei número 316/2025</w:t>
      </w:r>
      <w:r w:rsidDel="00000000" w:rsidR="00000000" w:rsidRPr="00000000">
        <w:rPr>
          <w:rFonts w:ascii="Arial" w:cs="Arial" w:eastAsia="Arial" w:hAnsi="Arial"/>
          <w:rtl w:val="0"/>
        </w:rPr>
        <w:t xml:space="preserve">, de autoria da vereadora Professora Sônia Meire (PSOL), submetido à apreciação, foi aprovado em redação final. </w:t>
      </w:r>
      <w:r w:rsidDel="00000000" w:rsidR="00000000" w:rsidRPr="00000000">
        <w:rPr>
          <w:rFonts w:ascii="Arial" w:cs="Arial" w:eastAsia="Arial" w:hAnsi="Arial"/>
          <w:u w:val="single"/>
          <w:rtl w:val="0"/>
        </w:rPr>
        <w:t xml:space="preserve">Projeto de Lei número 318/2025</w:t>
      </w:r>
      <w:r w:rsidDel="00000000" w:rsidR="00000000" w:rsidRPr="00000000">
        <w:rPr>
          <w:rFonts w:ascii="Arial" w:cs="Arial" w:eastAsia="Arial" w:hAnsi="Arial"/>
          <w:rtl w:val="0"/>
        </w:rPr>
        <w:t xml:space="preserve">, de autoria do vereador Marcel Azevedo (PSB), submetido à apreciação, foi aprovado em redação final. </w:t>
      </w:r>
      <w:r w:rsidDel="00000000" w:rsidR="00000000" w:rsidRPr="00000000">
        <w:rPr>
          <w:rFonts w:ascii="Arial" w:cs="Arial" w:eastAsia="Arial" w:hAnsi="Arial"/>
          <w:u w:val="single"/>
          <w:rtl w:val="0"/>
        </w:rPr>
        <w:t xml:space="preserve">Projeto de Lei número 179/2025</w:t>
      </w:r>
      <w:r w:rsidDel="00000000" w:rsidR="00000000" w:rsidRPr="00000000">
        <w:rPr>
          <w:rFonts w:ascii="Arial" w:cs="Arial" w:eastAsia="Arial" w:hAnsi="Arial"/>
          <w:rtl w:val="0"/>
        </w:rPr>
        <w:t xml:space="preserve">, de autoria do vereador Miltinho Dantas (PSD), submetido à discussão, foi aprovado em segunda votação. </w:t>
      </w:r>
      <w:r w:rsidDel="00000000" w:rsidR="00000000" w:rsidRPr="00000000">
        <w:rPr>
          <w:rFonts w:ascii="Arial" w:cs="Arial" w:eastAsia="Arial" w:hAnsi="Arial"/>
          <w:u w:val="single"/>
          <w:rtl w:val="0"/>
        </w:rPr>
        <w:t xml:space="preserve">Projeto de Lei número 250/2025</w:t>
      </w:r>
      <w:r w:rsidDel="00000000" w:rsidR="00000000" w:rsidRPr="00000000">
        <w:rPr>
          <w:rFonts w:ascii="Arial" w:cs="Arial" w:eastAsia="Arial" w:hAnsi="Arial"/>
          <w:rtl w:val="0"/>
        </w:rPr>
        <w:t xml:space="preserve">, de autoria do vereador Joaquim da Janelinha (PDT), submetido à discussão, foi aprovado em segunda votação. </w:t>
      </w:r>
      <w:r w:rsidDel="00000000" w:rsidR="00000000" w:rsidRPr="00000000">
        <w:rPr>
          <w:rFonts w:ascii="Arial" w:cs="Arial" w:eastAsia="Arial" w:hAnsi="Arial"/>
          <w:u w:val="single"/>
          <w:rtl w:val="0"/>
        </w:rPr>
        <w:t xml:space="preserve">Projeto de Lei número 377/2025</w:t>
      </w:r>
      <w:r w:rsidDel="00000000" w:rsidR="00000000" w:rsidRPr="00000000">
        <w:rPr>
          <w:rFonts w:ascii="Arial" w:cs="Arial" w:eastAsia="Arial" w:hAnsi="Arial"/>
          <w:rtl w:val="0"/>
        </w:rPr>
        <w:t xml:space="preserve">, de autoria da vereadora Thannata da Equoterapia (MOBILIZA), submetido à discussão, foi aprovado em segunda votação. </w:t>
      </w:r>
      <w:r w:rsidDel="00000000" w:rsidR="00000000" w:rsidRPr="00000000">
        <w:rPr>
          <w:rFonts w:ascii="Arial" w:cs="Arial" w:eastAsia="Arial" w:hAnsi="Arial"/>
          <w:u w:val="single"/>
          <w:rtl w:val="0"/>
        </w:rPr>
        <w:t xml:space="preserve">Emenda número 1 ao Substitutivo ao Projeto de Lei número 131/2025</w:t>
      </w:r>
      <w:r w:rsidDel="00000000" w:rsidR="00000000" w:rsidRPr="00000000">
        <w:rPr>
          <w:rFonts w:ascii="Arial" w:cs="Arial" w:eastAsia="Arial" w:hAnsi="Arial"/>
          <w:rtl w:val="0"/>
        </w:rPr>
        <w:t xml:space="preserve">, de autoria da vereadora Professora Sônia Meire (PSOL) e do vereador Breno Garibalde (REDE), recebeu parecer favorável da Comissão de Constituição, Justiça e Redação, com parecer favorável do relator Iran Barbosa (PSOL) e votos favoráveis dos membros Camilo Daniel (PT), Levi Oliveira (PP), Selma França (PSD) e Thannata da Equoterapia (MOBILIZA).  Recebeu parecer favorável da Comissão da Saúde, Meio Ambiente e Proteção Animal, com parecer favorável do relator </w:t>
      </w:r>
      <w:r w:rsidDel="00000000" w:rsidR="00000000" w:rsidRPr="00000000">
        <w:rPr>
          <w:rFonts w:ascii="Arial" w:cs="Arial" w:eastAsia="Arial" w:hAnsi="Arial"/>
          <w:rtl w:val="0"/>
        </w:rPr>
        <w:t xml:space="preserve">Breno Garibalde (REDE)</w:t>
      </w:r>
      <w:r w:rsidDel="00000000" w:rsidR="00000000" w:rsidRPr="00000000">
        <w:rPr>
          <w:rFonts w:ascii="Arial" w:cs="Arial" w:eastAsia="Arial" w:hAnsi="Arial"/>
          <w:rtl w:val="0"/>
        </w:rPr>
        <w:t xml:space="preserve"> e votos favoráveis dos membros </w:t>
      </w:r>
      <w:r w:rsidDel="00000000" w:rsidR="00000000" w:rsidRPr="00000000">
        <w:rPr>
          <w:rFonts w:ascii="Arial" w:cs="Arial" w:eastAsia="Arial" w:hAnsi="Arial"/>
          <w:rtl w:val="0"/>
        </w:rPr>
        <w:t xml:space="preserve">Lúcio Flávio (PL), Rodrigo Fontes (PSB), Selma França (PSD) e Fábio Meireles (PDT)</w:t>
      </w:r>
      <w:r w:rsidDel="00000000" w:rsidR="00000000" w:rsidRPr="00000000">
        <w:rPr>
          <w:rFonts w:ascii="Arial" w:cs="Arial" w:eastAsia="Arial" w:hAnsi="Arial"/>
          <w:rtl w:val="0"/>
        </w:rPr>
        <w:t xml:space="preserve">. Submetida à discussão, a emenda foi aprovada. </w:t>
      </w:r>
      <w:r w:rsidDel="00000000" w:rsidR="00000000" w:rsidRPr="00000000">
        <w:rPr>
          <w:rFonts w:ascii="Arial" w:cs="Arial" w:eastAsia="Arial" w:hAnsi="Arial"/>
          <w:u w:val="single"/>
          <w:rtl w:val="0"/>
        </w:rPr>
        <w:t xml:space="preserve">Substitutivo ao Projeto de Lei número 131/2025</w:t>
      </w:r>
      <w:r w:rsidDel="00000000" w:rsidR="00000000" w:rsidRPr="00000000">
        <w:rPr>
          <w:rFonts w:ascii="Arial" w:cs="Arial" w:eastAsia="Arial" w:hAnsi="Arial"/>
          <w:rtl w:val="0"/>
        </w:rPr>
        <w:t xml:space="preserve">, de autoria da vereadora Professora Sônia Meire (PSOL), submetida à discussão, foi aprovado em segunda votação. </w:t>
      </w:r>
      <w:r w:rsidDel="00000000" w:rsidR="00000000" w:rsidRPr="00000000">
        <w:rPr>
          <w:rFonts w:ascii="Arial" w:cs="Arial" w:eastAsia="Arial" w:hAnsi="Arial"/>
          <w:u w:val="single"/>
          <w:rtl w:val="0"/>
        </w:rPr>
        <w:t xml:space="preserve">Projeto de Lei número 37/2025</w:t>
      </w:r>
      <w:r w:rsidDel="00000000" w:rsidR="00000000" w:rsidRPr="00000000">
        <w:rPr>
          <w:rFonts w:ascii="Arial" w:cs="Arial" w:eastAsia="Arial" w:hAnsi="Arial"/>
          <w:rtl w:val="0"/>
        </w:rPr>
        <w:t xml:space="preserve">, de autoria da vereadora Thannata da Equoterapia (MOBILIZA), submetido à discussão, foi aprovado em primeira votação. </w:t>
      </w:r>
      <w:r w:rsidDel="00000000" w:rsidR="00000000" w:rsidRPr="00000000">
        <w:rPr>
          <w:rFonts w:ascii="Arial" w:cs="Arial" w:eastAsia="Arial" w:hAnsi="Arial"/>
          <w:u w:val="single"/>
          <w:rtl w:val="0"/>
        </w:rPr>
        <w:t xml:space="preserve">Emenda número 1 ao Projeto de Lei número 117/2025</w:t>
      </w:r>
      <w:r w:rsidDel="00000000" w:rsidR="00000000" w:rsidRPr="00000000">
        <w:rPr>
          <w:rFonts w:ascii="Arial" w:cs="Arial" w:eastAsia="Arial" w:hAnsi="Arial"/>
          <w:rtl w:val="0"/>
        </w:rPr>
        <w:t xml:space="preserve">, de autoria do vereador Anderson de Tuca (UNIÃO BRASIL), recebeu parecer favorável da Comissão de Constituição, Justiça e Redação, com parecer favorável do relator Breno Garibalde (REDE)</w:t>
      </w:r>
      <w:r w:rsidDel="00000000" w:rsidR="00000000" w:rsidRPr="00000000">
        <w:rPr>
          <w:rFonts w:ascii="Arial" w:cs="Arial" w:eastAsia="Arial" w:hAnsi="Arial"/>
          <w:rtl w:val="0"/>
        </w:rPr>
        <w:t xml:space="preserve"> e votos favoráveis dos membros Lúcio Flávio (PL), Maurício Maravilha (UNIÃO BRASIL), Rodrigo Fontes (PSB) e Selma França (PSD)</w:t>
      </w:r>
      <w:r w:rsidDel="00000000" w:rsidR="00000000" w:rsidRPr="00000000">
        <w:rPr>
          <w:rFonts w:ascii="Arial" w:cs="Arial" w:eastAsia="Arial" w:hAnsi="Arial"/>
          <w:rtl w:val="0"/>
        </w:rPr>
        <w:t xml:space="preserve">. Submetida à discussão, a emenda foi aprovada. </w:t>
      </w:r>
      <w:r w:rsidDel="00000000" w:rsidR="00000000" w:rsidRPr="00000000">
        <w:rPr>
          <w:rFonts w:ascii="Arial" w:cs="Arial" w:eastAsia="Arial" w:hAnsi="Arial"/>
          <w:u w:val="single"/>
          <w:rtl w:val="0"/>
        </w:rPr>
        <w:t xml:space="preserve">Projeto de Lei número 117/2025</w:t>
      </w:r>
      <w:r w:rsidDel="00000000" w:rsidR="00000000" w:rsidRPr="00000000">
        <w:rPr>
          <w:rFonts w:ascii="Arial" w:cs="Arial" w:eastAsia="Arial" w:hAnsi="Arial"/>
          <w:rtl w:val="0"/>
        </w:rPr>
        <w:t xml:space="preserve">, de autoria do vereador Anderson de Tuca (UNIÃO BRASIL), submetido à discussão, foi aprovado em primeira votação. </w:t>
      </w:r>
      <w:r w:rsidDel="00000000" w:rsidR="00000000" w:rsidRPr="00000000">
        <w:rPr>
          <w:rFonts w:ascii="Arial" w:cs="Arial" w:eastAsia="Arial" w:hAnsi="Arial"/>
          <w:u w:val="single"/>
          <w:rtl w:val="0"/>
        </w:rPr>
        <w:t xml:space="preserve">Projeto de Lei número 146/2025</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Lei número 340/2025</w:t>
      </w:r>
      <w:r w:rsidDel="00000000" w:rsidR="00000000" w:rsidRPr="00000000">
        <w:rPr>
          <w:rFonts w:ascii="Arial" w:cs="Arial" w:eastAsia="Arial" w:hAnsi="Arial"/>
          <w:rtl w:val="0"/>
        </w:rPr>
        <w:t xml:space="preserve">, de autoria do vereador Fábio Meireles (PDT), submetido à discussão, foi discutido pelo autor e aprovado em primeira votação. </w:t>
      </w:r>
      <w:r w:rsidDel="00000000" w:rsidR="00000000" w:rsidRPr="00000000">
        <w:rPr>
          <w:rFonts w:ascii="Arial" w:cs="Arial" w:eastAsia="Arial" w:hAnsi="Arial"/>
          <w:u w:val="single"/>
          <w:rtl w:val="0"/>
        </w:rPr>
        <w:t xml:space="preserve">Projeto de Lei número 386/2025</w:t>
      </w:r>
      <w:r w:rsidDel="00000000" w:rsidR="00000000" w:rsidRPr="00000000">
        <w:rPr>
          <w:rFonts w:ascii="Arial" w:cs="Arial" w:eastAsia="Arial" w:hAnsi="Arial"/>
          <w:rtl w:val="0"/>
        </w:rPr>
        <w:t xml:space="preserve">, de autoria do vereador Levi Oliveira (PP), submetido à discussão, foi discutido pelo autor e pelo vereador Breno Garibalde (REDE), que foi aparteado pelos vereadores Fábio Meireles (PDT), Aldeilson Soares dos Santos (Binho, PODEMOS), Elber Batalha (PSB), Sargento Byron Estrelas do Mar (MDB), Professora Sônia Meire (PSOL), Maurício Maravilha (UNIÃO BRASIL) e Thannata da Equoterapia (MOBILIZA), e foi aprovado em primeira votação. </w:t>
      </w:r>
      <w:r w:rsidDel="00000000" w:rsidR="00000000" w:rsidRPr="00000000">
        <w:rPr>
          <w:rFonts w:ascii="Arial" w:cs="Arial" w:eastAsia="Arial" w:hAnsi="Arial"/>
          <w:u w:val="single"/>
          <w:rtl w:val="0"/>
        </w:rPr>
        <w:t xml:space="preserve">Projeto de Lei número 426/2025</w:t>
      </w:r>
      <w:r w:rsidDel="00000000" w:rsidR="00000000" w:rsidRPr="00000000">
        <w:rPr>
          <w:rFonts w:ascii="Arial" w:cs="Arial" w:eastAsia="Arial" w:hAnsi="Arial"/>
          <w:rtl w:val="0"/>
        </w:rPr>
        <w:t xml:space="preserve">, de autoria do vereador Ricardo Vasconcelos (PSD), submetido à discussão, foi aprovado em primeira votação.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35/2026, de autoria do vereador Levi Oliveira (PP), submetido à discussão, foi discutido pelo autor e aprovado em votação única. E, como nada mais havia a tratar, o senhor presidente convocou uma Sessão  Ordinária em</w:t>
      </w:r>
      <w:r w:rsidDel="00000000" w:rsidR="00000000" w:rsidRPr="00000000">
        <w:rPr>
          <w:rFonts w:ascii="Arial" w:cs="Arial" w:eastAsia="Arial" w:hAnsi="Arial"/>
          <w:rtl w:val="0"/>
        </w:rPr>
        <w:t xml:space="preserve"> quatro de março de dois mil e vinte e </w:t>
      </w:r>
      <w:r w:rsidDel="00000000" w:rsidR="00000000" w:rsidRPr="00000000">
        <w:rPr>
          <w:rFonts w:ascii="Arial" w:cs="Arial" w:eastAsia="Arial" w:hAnsi="Arial"/>
          <w:rtl w:val="0"/>
        </w:rPr>
        <w:t xml:space="preserve">seis, na hora Regimental, e deu por encerrada a sessão às onze horas e trinta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março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