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29ª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PAULO ROBERTO EZEQUIEL DE MENDONÇA</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22 </w:t>
      </w:r>
      <w:r w:rsidDel="00000000" w:rsidR="00000000" w:rsidRPr="00000000">
        <w:rPr>
          <w:rFonts w:ascii="Arial" w:cs="Arial" w:eastAsia="Arial" w:hAnsi="Arial"/>
          <w:b w:val="1"/>
          <w:bCs w:val="1"/>
          <w:rtl w:val="0"/>
        </w:rPr>
        <w:t xml:space="preserve">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Breno Garibalde (PSB), Camilo Daniel (PT), Iran Barbosa (PSOL), Joaquim da Janelinha (PDT), Lúcio Flávio (PL), Miltinho Dantas (PSD), Pastor Diego (UNIÃO BRASIL), Professora Sônia Meire (PSOL), Ricardo Vasconcelos (PSD), Selma França (PSD) e Sargento Byron Estrelas do Mar (MDB). No decorrer da sessão, foi registrada a presença dos Vereadores: Alex Melo (PRD), Anderson de Tuca (UNIÃO BRASIL), Aldeilson Soares dos Santos (Binho, PODEMOS), Elber Batalha (PSB), Fábio Meireles (PDT), Isac (UNIÃO BRASIL), Levi Oliveira (PP), Maurício Maravilha (UNIÃO BRASIL), Moana Valadares (PL), Josenito Vitale (Nitinho, PSD), Rodrigo Fontes (PSB), Sávio Neto de Vardo (PODEMOS), Alexsandro da Conceição (Soneca, PSD), Thannata da Equoterapia (AVANTE) e Vinicius Porto (PDT) (vinte e seis). </w:t>
      </w:r>
      <w:r w:rsidDel="00000000" w:rsidR="00000000" w:rsidRPr="00000000">
        <w:rPr>
          <w:rFonts w:ascii="Arial" w:cs="Arial" w:eastAsia="Arial" w:hAnsi="Arial"/>
          <w:b w:val="1"/>
          <w:bCs w:val="1"/>
          <w:rtl w:val="0"/>
        </w:rPr>
        <w:t xml:space="preserve">EXPEDIENTE: </w:t>
      </w:r>
      <w:r w:rsidDel="00000000" w:rsidR="00000000" w:rsidRPr="00000000">
        <w:rPr>
          <w:rFonts w:ascii="Arial" w:cs="Arial" w:eastAsia="Arial" w:hAnsi="Arial"/>
          <w:rtl w:val="0"/>
        </w:rPr>
        <w:t xml:space="preserve">O senhor presidente, vereador Ricardo Vasconcelos (PSD), realizou a leitura de nota de pesar relativa à morte do ex-vereador Paulo Roberto Ezequiel de Mendonça, determinou que se faça um minuto de silêncio e a sessão seja nomeada em homenagem póstuma a ele. Lida a Ata da vigésima oitava Sessão Ordinária e inseridas as atas da décima quarta, décima quinta, décima sexta, décima sétima e décima oitava Sessões Extraordinárias, que foram aprovadas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61/2026, de autoria do vereador Sávio Neto de Vardo (PODEMOS), institui a </w:t>
      </w:r>
      <w:r w:rsidDel="00000000" w:rsidR="00000000" w:rsidRPr="00000000">
        <w:rPr>
          <w:rFonts w:ascii="Arial" w:cs="Arial" w:eastAsia="Arial" w:hAnsi="Arial"/>
          <w:rtl w:val="0"/>
        </w:rPr>
        <w:t xml:space="preserve">política municipal de combate à evasão escolar</w:t>
      </w:r>
      <w:r w:rsidDel="00000000" w:rsidR="00000000" w:rsidRPr="00000000">
        <w:rPr>
          <w:rFonts w:ascii="Arial" w:cs="Arial" w:eastAsia="Arial" w:hAnsi="Arial"/>
          <w:rtl w:val="0"/>
        </w:rPr>
        <w:t xml:space="preserve"> no âmbito da rede pública municipal de ensino do município de Aracaju e dá outras providências; 69/2026, de autoria do vereador Nitinho (PSD), dispõe sobre a implantação de mapas táteis e informações em braille em locais de grande circulação de pessoas no município de Aracaju, e dá outras providências; e 111/2026, de autoria do vereador Levi Oliveira (PP), institui a educação financeira como componente transversal na rede municipal de ensino de Aracaju e dá outras providências; os Projetos de Decreto Legislativo números 19/2026, de autoria da vereadora Selma França (PSD), concede Título de Cidadania Aracajuana à senhora Daiana dos Santos e dá outras providências; e 20/2026, de autoria do vereador Iran Barbosa (PSOL), concede título de cidadania aracajuana à Professora Josefa de Lisboa Santos; os Requerimentos números 118/2026, de autoria da vereadora Moana Valadares (PL), 123/2026, de autoria do vereador Fábio Meireles (PDT), e 124/2026, de autoria da vereadora Selma França (PSD); e as Moções números 30/2026 e 31/2026, de autoria do vereador Miltinho Dantas (PSD), e 32/2026 e 33/2026, de autoria do vereador Sargento Byron Estrelas do Mar (MDB).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do desabastecimento de água que assola toda a Capital aracajuana há mais de vinte e quatro horas, e que o problema sempre é atribuído a fatores que poderiam ser antecipados. Noutro ponto, falou que diversos bairros estão enfrentando problemas com alagamentos e não vêm recebendo as medidas de limpeza para evitá-los. Por fim, em referência ao discurso do vereador Josenito Vitale (Nitinho, PSD), em sessão anterior, criticou o uso do termo “favelado” de forma pejorativa, e disse que a fala do parlamentar foi preconceituosa. Em seguida,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utilizou a Tribuna para comunicar que vem dialogando junto à prefeita Emília Corrêa (PL) acerca de um projeto para incentivar a construção de unidades residenciais no Centro. Revelou ideias como isenção de Imposto de Transmissão de Bens Imóveis (ITBI) ou Imposto Predial Territorial Urbano (IPTU). Salientou a necessidade de ocupar o Centro e aproveitar a infraestrutura que já está pronta, a fim de que as pessoas se interessem em investir nessa região. Em outro assunto, disse que já houve diálogo com os parlamentares de Maceió, que o mal entendido já fora esclarecido com o povo daquela cidade, e de fato o vereador Josenito Vitale (Nitinho, PSD) fez uma fala equivocada. Porém, ressaltou que há pontos relevantes na abordagem do vereador, acerca de concessões e permissões feitas na Orla, e que o tema será devidamente apurado, ainda que seja necessária uma nova Comissão Parlamentar de Inquérito (CPI).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rendeu elogios ao vereador Miltinho Dantas (PSD) pela recondução dele como presidente da Federação Sergipana de Futebol. Felicitou, também, o vereador Sávio Neto de Vardo (PODEMOS) pelo evento que ele realizou, </w:t>
      </w:r>
      <w:r w:rsidDel="00000000" w:rsidR="00000000" w:rsidRPr="00000000">
        <w:rPr>
          <w:rFonts w:ascii="Arial" w:cs="Arial" w:eastAsia="Arial" w:hAnsi="Arial"/>
          <w:rtl w:val="0"/>
        </w:rPr>
        <w:t xml:space="preserve">a que ela pôde prestigiar. </w:t>
      </w:r>
      <w:r w:rsidDel="00000000" w:rsidR="00000000" w:rsidRPr="00000000">
        <w:rPr>
          <w:rFonts w:ascii="Arial" w:cs="Arial" w:eastAsia="Arial" w:hAnsi="Arial"/>
          <w:rtl w:val="0"/>
        </w:rPr>
        <w:t xml:space="preserve">Por fim, em referência ao discurso do vereador Josenito Vitale (Nitinho, PSD), disse que todos estão </w:t>
      </w:r>
      <w:r w:rsidDel="00000000" w:rsidR="00000000" w:rsidRPr="00000000">
        <w:rPr>
          <w:rFonts w:ascii="Arial" w:cs="Arial" w:eastAsia="Arial" w:hAnsi="Arial"/>
          <w:rtl w:val="0"/>
        </w:rPr>
        <w:t xml:space="preserve">passíveis de</w:t>
      </w:r>
      <w:r w:rsidDel="00000000" w:rsidR="00000000" w:rsidRPr="00000000">
        <w:rPr>
          <w:rFonts w:ascii="Arial" w:cs="Arial" w:eastAsia="Arial" w:hAnsi="Arial"/>
          <w:rtl w:val="0"/>
        </w:rPr>
        <w:t xml:space="preserve"> acertos e erros, e que compreende o real intuito da fala do parlamentar. Em seu turno,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abordou a eleição da Federação Sergipana de Futebol e destacou  o grande apoio recebido pelo vereador Miltinho Dantas (PSD) naquele evento. Revelou que a Federação Sergipana de Futebol é referência para as demais federações do Brasil, e abordou a dedicação do vereador Miltinho Dantas, enquanto presidente da instituição, em favor de todos os clubes sergipanos.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tratou dos grandes problemas enfrentados por Aracaju em decorrência dos serviços da Iguá, e das crises de desabastecimento que são recorrentes. Sugeriu à presidência que seja feita uma audiência com representantes da empresa, afinal ele e outros vereadores são constantemente cobrados e precisam dar uma resposta à população. Em outro assunto, cumprimentou o vereador Miltinho Dantas (PSD) pela recondução dele à presidência da Federação Sergipana de Futebol. Encerrou o discurso falando sobre gratidão e a possibilidade das falas feitas nesta Casa reverberarem por todo o país. Salientou que um momento não define uma história, prestou solidariedade ao vereador Josenito Vitale (Nitinho, PSD), e à presidência deste Parlamento, ressaltando que esta Casa vive um momento em que assume grande protagonismo.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relembrou que, alertou na última semana, para a chegada do período de chuvas e a necessidade de medidas preventivas para evitar o reflexo do grande índice pluviométrico previsto. Relembrou os problemas enfrentados nos mercados municipais, e disse que a falta de manutenção decorre da precarização com vistas a fazer a privatização do equipamento público. Disse que outros equipamentos da Capital também vêm sendo objeto dessa precarização, como as </w:t>
      </w:r>
      <w:r w:rsidDel="00000000" w:rsidR="00000000" w:rsidRPr="00000000">
        <w:rPr>
          <w:rFonts w:ascii="Arial" w:cs="Arial" w:eastAsia="Arial" w:hAnsi="Arial"/>
          <w:rtl w:val="0"/>
        </w:rPr>
        <w:t xml:space="preserve">Orlas</w:t>
      </w:r>
      <w:r w:rsidDel="00000000" w:rsidR="00000000" w:rsidRPr="00000000">
        <w:rPr>
          <w:rFonts w:ascii="Arial" w:cs="Arial" w:eastAsia="Arial" w:hAnsi="Arial"/>
          <w:rtl w:val="0"/>
        </w:rPr>
        <w:t xml:space="preserve">. Em outro assunto, criticou a falta de água em bairros como o Santa Maria, que enfrenta </w:t>
      </w:r>
      <w:r w:rsidDel="00000000" w:rsidR="00000000" w:rsidRPr="00000000">
        <w:rPr>
          <w:rFonts w:ascii="Arial" w:cs="Arial" w:eastAsia="Arial" w:hAnsi="Arial"/>
          <w:rtl w:val="0"/>
        </w:rPr>
        <w:t xml:space="preserve">a falta de água</w:t>
      </w:r>
      <w:r w:rsidDel="00000000" w:rsidR="00000000" w:rsidRPr="00000000">
        <w:rPr>
          <w:rFonts w:ascii="Arial" w:cs="Arial" w:eastAsia="Arial" w:hAnsi="Arial"/>
          <w:rtl w:val="0"/>
        </w:rPr>
        <w:t xml:space="preserve"> há vários dias, e relembrou que foi vendida a ideia de que a privatização da Companhia de Saneamento de Sergipe (DESO) resolveria todos os problemas enfrentados. Salientou que, ao revés, depois que a Iguá assumiu os serviços, a realidade é de crise de abastecimento de água que inclusive mudou a paisagem de diversas cidades. O vereador Iran Barbosa (PSOL) também tratou da crise de abastecimento de água em Aracaju, e criticou a política de rotatividade de abastecimento de água. Citou dados de estudo do Instituto Brasileiro de Geografia e Estatística (IBGE), segundo os quais Sergipe é um dos estados com maior rede de abastecimento de água, que em dois mil e dezesseis, 81,16% dos domicílios contavam com  abastecimento diário de água, porém em dois mil e vinte e cinco, esse número caiu para 64,8%. Asseverou que Sergipe é o estado que enfrentou maior queda na rede de abastecimento, e disse que a realidade enfrentada hoje é de desabastecimento por longos períodos. Encerrou reiterando a necessidade de cobrança por soluções, em atenção inclusive aos dados que apresentou.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cumprimentou o vereador Miltinho Dantas (PDT) pela recondução à presidência da Federação Sergipana de Futebol, e elogiou o trabalho do parlamentar também junto ao Sindicato dos Bancários e enquanto suplente na legislatura anterior. Em outro assunto, apresentou vídeo da entrega da “Praça da Juventude”, relembrou a trajetória dele enquanto representante do </w:t>
      </w:r>
      <w:r w:rsidDel="00000000" w:rsidR="00000000" w:rsidRPr="00000000">
        <w:rPr>
          <w:rFonts w:ascii="Arial" w:cs="Arial" w:eastAsia="Arial" w:hAnsi="Arial"/>
          <w:rtl w:val="0"/>
        </w:rPr>
        <w:t xml:space="preserve">bairro</w:t>
      </w:r>
      <w:r w:rsidDel="00000000" w:rsidR="00000000" w:rsidRPr="00000000">
        <w:rPr>
          <w:rFonts w:ascii="Arial" w:cs="Arial" w:eastAsia="Arial" w:hAnsi="Arial"/>
          <w:rtl w:val="0"/>
        </w:rPr>
        <w:t xml:space="preserve"> Augusto Franco, citando a conquista de Unidades Básicas de Saúde (UBS) no bairro, além da reforma da delegacia local e do “Gonzagão”. Por fim, reafirmou o compromisso dele com o Conjunto Augusto Franco, enquanto representante e morador local. Encerrando o pequeno expediente,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falou do retorno após uma licença médica, e elogiou o posicionamento da Câmara de Vereadores de Aracaju e do presidente Ricardo Vasconcelos (PSD) sobre a polêmica recente com Maceió. Destacou que trabalhou por muitos anos com turismo, e que </w:t>
      </w:r>
      <w:r w:rsidDel="00000000" w:rsidR="00000000" w:rsidRPr="00000000">
        <w:rPr>
          <w:rFonts w:ascii="Arial" w:cs="Arial" w:eastAsia="Arial" w:hAnsi="Arial"/>
          <w:rtl w:val="0"/>
        </w:rPr>
        <w:t xml:space="preserve">Aracaju</w:t>
      </w:r>
      <w:r w:rsidDel="00000000" w:rsidR="00000000" w:rsidRPr="00000000">
        <w:rPr>
          <w:rFonts w:ascii="Arial" w:cs="Arial" w:eastAsia="Arial" w:hAnsi="Arial"/>
          <w:rtl w:val="0"/>
        </w:rPr>
        <w:t xml:space="preserve"> e Maceió são cidades irmãs, com grandes semelhanças, e que essa é uma oportunidade para celebrar parcerias entre as cidades, especialmente no turismo. Noutro ponto, falou da história de Tiradentes, das motivações da Inconfidência Mineira relacionadas à alta carga de impostos. Propôs reflexão, afinal, na época os impostos eram em vinte por cento, enquanto hoje pagamos uma carga muito superior. Por fim, comemorou a aprovação da “Lei Anti-Oruam”, e disse que, a partir da criação da Frente Parlamentar do Desenvolvimento Econômico, haverá a comunicação com a classe empreendedora acerca de todos os projetos que impactam os empreendimentos. </w:t>
      </w:r>
      <w:r w:rsidDel="00000000" w:rsidR="00000000" w:rsidRPr="00000000">
        <w:rPr>
          <w:rFonts w:ascii="Arial" w:cs="Arial" w:eastAsia="Arial" w:hAnsi="Arial"/>
          <w:b w:val="1"/>
          <w:bCs w:val="1"/>
          <w:i w:val="1"/>
          <w:iCs w:val="1"/>
          <w:rtl w:val="0"/>
        </w:rPr>
        <w:t xml:space="preserve">I</w:t>
      </w:r>
      <w:r w:rsidDel="00000000" w:rsidR="00000000" w:rsidRPr="00000000">
        <w:rPr>
          <w:rFonts w:ascii="Arial" w:cs="Arial" w:eastAsia="Arial" w:hAnsi="Arial"/>
          <w:b w:val="1"/>
          <w:bCs w:val="1"/>
          <w:i w:val="1"/>
          <w:iCs w:val="1"/>
          <w:rtl w:val="0"/>
        </w:rPr>
        <w:t xml:space="preserve">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Breno Garibalde (PSB)</w:t>
      </w:r>
      <w:r w:rsidDel="00000000" w:rsidR="00000000" w:rsidRPr="00000000">
        <w:rPr>
          <w:rFonts w:ascii="Arial" w:cs="Arial" w:eastAsia="Arial" w:hAnsi="Arial"/>
          <w:rtl w:val="0"/>
        </w:rPr>
        <w:t xml:space="preserve"> disse que, infelizmente, nossa cidade não está preparada para as chuvas e recebeu diversos relatos de que, durante chuvas fortes, os ônibus não estão parando onde devem parar. Declarou que o serviço de transporte melhorou desde a última gestão, com a renovação da frota, mas ainda há muito o que melhorar. </w:t>
      </w:r>
      <w:r w:rsidDel="00000000" w:rsidR="00000000" w:rsidRPr="00000000">
        <w:rPr>
          <w:rFonts w:ascii="Arial" w:cs="Arial" w:eastAsia="Arial" w:hAnsi="Arial"/>
          <w:rtl w:val="0"/>
        </w:rPr>
        <w:t xml:space="preserve">Exibiu vídeo no qual um cidadão afirma que não conseguiu efetuar a recarga do cartão de ônibus via pix, pois eles só aceitam recarga em espécie. Defendeu que a baldeação seja feita mesmo fora dos terminais, pois com o uso do cartão eletrônico é possível que o cidadão pegue um segundo ônibus sem pagar passagem adicional, mesmo que a baldeação seja realizada fora de um terminal.</w:t>
      </w:r>
      <w:r w:rsidDel="00000000" w:rsidR="00000000" w:rsidRPr="00000000">
        <w:rPr>
          <w:rFonts w:ascii="Arial" w:cs="Arial" w:eastAsia="Arial" w:hAnsi="Arial"/>
          <w:rtl w:val="0"/>
        </w:rPr>
        <w:t xml:space="preserve"> Declarou que as pessoas estão saindo do transporte público, pois estão optando pelo </w:t>
      </w:r>
      <w:r w:rsidDel="00000000" w:rsidR="00000000" w:rsidRPr="00000000">
        <w:rPr>
          <w:rFonts w:ascii="Arial" w:cs="Arial" w:eastAsia="Arial" w:hAnsi="Arial"/>
          <w:rtl w:val="0"/>
        </w:rPr>
        <w:t xml:space="preserve">Uber moto</w:t>
      </w:r>
      <w:r w:rsidDel="00000000" w:rsidR="00000000" w:rsidRPr="00000000">
        <w:rPr>
          <w:rFonts w:ascii="Arial" w:cs="Arial" w:eastAsia="Arial" w:hAnsi="Arial"/>
          <w:rtl w:val="0"/>
        </w:rPr>
        <w:t xml:space="preserve">, que é um meio de transporte arriscado, em razão da  falta de qualidade no transporte público. Finalizou criticando o uso da catraca dupla, e ressaltou que as empresas de transporte recorrem contra decisão judicial que proibia o uso deste tipo de catraca. Foi aparteado pelo vereador Elber Batalha (PSB).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disse que, semana passada, o  de Aracaju sofreu um grande alagamento que o inundou e que a falta de limpeza dos canais e de uma postura ativa da gestão faz com que os bairros da periferia sejam alagados, danificando móveis de pessoas que </w:t>
      </w:r>
      <w:r w:rsidDel="00000000" w:rsidR="00000000" w:rsidRPr="00000000">
        <w:rPr>
          <w:rFonts w:ascii="Arial" w:cs="Arial" w:eastAsia="Arial" w:hAnsi="Arial"/>
          <w:rtl w:val="0"/>
        </w:rPr>
        <w:t xml:space="preserve">o adquiriram</w:t>
      </w:r>
      <w:r w:rsidDel="00000000" w:rsidR="00000000" w:rsidRPr="00000000">
        <w:rPr>
          <w:rFonts w:ascii="Arial" w:cs="Arial" w:eastAsia="Arial" w:hAnsi="Arial"/>
          <w:rtl w:val="0"/>
        </w:rPr>
        <w:t xml:space="preserve"> com muita dificuldade. Criticou a forma negligente e irresponsável com que a </w:t>
      </w:r>
      <w:r w:rsidDel="00000000" w:rsidR="00000000" w:rsidRPr="00000000">
        <w:rPr>
          <w:rFonts w:ascii="Arial" w:cs="Arial" w:eastAsia="Arial" w:hAnsi="Arial"/>
          <w:rtl w:val="0"/>
        </w:rPr>
        <w:t xml:space="preserve">iguá</w:t>
      </w:r>
      <w:r w:rsidDel="00000000" w:rsidR="00000000" w:rsidRPr="00000000">
        <w:rPr>
          <w:rFonts w:ascii="Arial" w:cs="Arial" w:eastAsia="Arial" w:hAnsi="Arial"/>
          <w:rtl w:val="0"/>
        </w:rPr>
        <w:t xml:space="preserve"> está fazendo seu trabalho, pois não é razoável a quantidade de interrupções no fornecimento de água. Criticou a prefeita Emília Corrêa por  chamar o governador de porta-voz  da Iguá, pois quando Fábio Mitidieri anunciou que seriam realizados serviços na Avenida Maranhão, ela tentou trazer para si o crédito por essa ação, mas após o insucesso da ação do governador, </w:t>
      </w:r>
      <w:r w:rsidDel="00000000" w:rsidR="00000000" w:rsidRPr="00000000">
        <w:rPr>
          <w:rFonts w:ascii="Arial" w:cs="Arial" w:eastAsia="Arial" w:hAnsi="Arial"/>
          <w:rtl w:val="0"/>
        </w:rPr>
        <w:t xml:space="preserve">voltou-se </w:t>
      </w:r>
      <w:r w:rsidDel="00000000" w:rsidR="00000000" w:rsidRPr="00000000">
        <w:rPr>
          <w:rFonts w:ascii="Arial" w:cs="Arial" w:eastAsia="Arial" w:hAnsi="Arial"/>
          <w:rtl w:val="0"/>
        </w:rPr>
        <w:t xml:space="preserve"> contra ele para se isentar de responsabilidade. Elogiou o governador por não politizar a ação e focar na solução do problema, e por tratar Emília Corrêa de forma cortez. Criticou a quantidade excessiva de concessões e permissões que estão tornando as praças em ponto de comércio, e questionou quais os critérios utilizados para concedê-las. Finalizou declarando que irá pedir a implementação de uma  CPI para investigar com que intuito estão sendo concedidas as concessões. Foi aparteado pelos vereadores Josenito Vitale (Nitinho, PSD) e Fábio Meireles (PDT). Pela Ordem,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informou que a Câmara Municipal irá participar ativamente na aprovação do novo plano diretor.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lamentou a falta de abastecimento de água em Aracaju e ressaltou que o governador Fábio Mitidieri está focando na solução do problema e se absteve de colocar a culpa em alguém. Disse que, infelizmente, houve mais um rompimento em uma tubulação de oitocentos milímetros, e diversos bairros ficaram sem o devido abastecimento, mas a Iguá informou que ao longo do dia o abastecimento será restabelecido. Exibiu vídeo onde um cidadão mostra uma rua que apresenta necessidade urgente de serviço de capinagem. Criticou a prefeita Emília Corrêa por afirmar que a reparação de buracos nas vias municipais é  responsabilidade do </w:t>
      </w:r>
      <w:r w:rsidDel="00000000" w:rsidR="00000000" w:rsidRPr="00000000">
        <w:rPr>
          <w:rFonts w:ascii="Arial" w:cs="Arial" w:eastAsia="Arial" w:hAnsi="Arial"/>
          <w:rtl w:val="0"/>
        </w:rPr>
        <w:t xml:space="preserve">governo estadual.</w:t>
      </w:r>
      <w:r w:rsidDel="00000000" w:rsidR="00000000" w:rsidRPr="00000000">
        <w:rPr>
          <w:rFonts w:ascii="Arial" w:cs="Arial" w:eastAsia="Arial" w:hAnsi="Arial"/>
          <w:rtl w:val="0"/>
        </w:rPr>
        <w:t xml:space="preserve"> Exibiu vídeo de moradores capinando a rua por conta própria, pois o serviço não foi realizado pela gestão municipal. Ressaltou que entre esses moradores estava um deficiente físico, que teve que participar desse mutirão de capinagem pela falta de ação da gestão. Parabenizou Miltinho Dantas (PSD) pela recondução ao cargo da Federação Sergipana de Futebol e ressaltou que quem ganha com isso são as pessoas que amam o futebol. Parabenizou a inteligência e capacidade da secretária de saúde, Débora Leite, pois ela conseguiu mais de vinte e dois milhões de reais em emendas parlamentares para a saúde dos aracajuanos em recente viagem que fez a Brasília. Criticou a inércia da prefeita na implementação das emendas impositivas e questionou se será necessário a atuação do </w:t>
      </w:r>
      <w:r w:rsidDel="00000000" w:rsidR="00000000" w:rsidRPr="00000000">
        <w:rPr>
          <w:rFonts w:ascii="Arial" w:cs="Arial" w:eastAsia="Arial" w:hAnsi="Arial"/>
          <w:rtl w:val="0"/>
        </w:rPr>
        <w:t xml:space="preserve">Ministério Público </w:t>
      </w:r>
      <w:r w:rsidDel="00000000" w:rsidR="00000000" w:rsidRPr="00000000">
        <w:rPr>
          <w:rFonts w:ascii="Arial" w:cs="Arial" w:eastAsia="Arial" w:hAnsi="Arial"/>
          <w:rtl w:val="0"/>
        </w:rPr>
        <w:t xml:space="preserve"> para que as emendas sejam pagas. Foi aparteado pelos vereadores Breno Garibalde (PSB), Elber Batalha (PSB), Moana Valadares (PL), Anderson de Tuca (UNIÃO BRASIL), Maurício Maravilha (UNIÃO BRASIL) e Professora Sônia Meire (PSOL).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estar alegre por  fazer parte deste seleto grupo de vinte seis vereadores em Aracaju e disse que, a cada dia que passa, aprende mais com os colegas. Agradeceu aos clubes sergipanos por tê-la reconduzido à presidência da Federação Sergipana de Futebol, pois essa é uma responsabilidade muito grande, pois significa que existe uma esperança depositada no seu trabalho. Parabenizou o conjunto Augusto Franco pelo aniversário de quarenta e quatro anos e lembrou que ele é o conjunto mais populoso de Aracaju. Parabenizou todos os policiais militares pelo </w:t>
      </w:r>
      <w:r w:rsidDel="00000000" w:rsidR="00000000" w:rsidRPr="00000000">
        <w:rPr>
          <w:rFonts w:ascii="Arial" w:cs="Arial" w:eastAsia="Arial" w:hAnsi="Arial"/>
          <w:rtl w:val="0"/>
        </w:rPr>
        <w:t xml:space="preserve">Dia do Policial Militar </w:t>
      </w:r>
      <w:r w:rsidDel="00000000" w:rsidR="00000000" w:rsidRPr="00000000">
        <w:rPr>
          <w:rFonts w:ascii="Arial" w:cs="Arial" w:eastAsia="Arial" w:hAnsi="Arial"/>
          <w:rtl w:val="0"/>
        </w:rPr>
        <w:t xml:space="preserve">, que foi comemorado ontem, dia vinte e um de abril. Disse que o governador Fábio Mitidieri </w:t>
      </w:r>
      <w:r w:rsidDel="00000000" w:rsidR="00000000" w:rsidRPr="00000000">
        <w:rPr>
          <w:rFonts w:ascii="Arial" w:cs="Arial" w:eastAsia="Arial" w:hAnsi="Arial"/>
          <w:rtl w:val="0"/>
        </w:rPr>
        <w:t xml:space="preserve">ja avisou</w:t>
      </w:r>
      <w:r w:rsidDel="00000000" w:rsidR="00000000" w:rsidRPr="00000000">
        <w:rPr>
          <w:rFonts w:ascii="Arial" w:cs="Arial" w:eastAsia="Arial" w:hAnsi="Arial"/>
          <w:rtl w:val="0"/>
        </w:rPr>
        <w:t xml:space="preserve"> que caso a Iguá não solucione os problemas no serviço, tomará providências necessárias e declarou que o governador deseja o melhor para o povo sergipano. D</w:t>
      </w:r>
      <w:r w:rsidDel="00000000" w:rsidR="00000000" w:rsidRPr="00000000">
        <w:rPr>
          <w:rFonts w:ascii="Arial" w:cs="Arial" w:eastAsia="Arial" w:hAnsi="Arial"/>
          <w:rtl w:val="0"/>
        </w:rPr>
        <w:t xml:space="preserve">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No momento da verificação de quórum, registraram presença os vereadores: Alex Melo (PRD), Anderson de Tuca (UNIÃO BRASIL), Breno Garibalde (PSB), Camilo Daniel (PT), Elber Batalha (PSB), Fábio Meireles (PDT), Joaquim da Janelinha (PDT), Levi Oliveira (PP), Lúcio Flávio (PL), Maurício Maravilha (UNIÃO BRASIL), Miltinho Dantas (PSD), Moana Valadares (PL), Josenito Vitale (Nitinho, PSD), Pastor Diego (UNIÃO BRASIL), Professora Sônia Meire (PSOL), Rodrigo Fontes (PSB), Sávio Neto de Vardo (PODEMOS), Selma França (PSD), Sargento Byron Estrelas do Mar (MDB), Alexsandro da Conceição (Soneca, PSD) e Vinicius Porto (PDT) (vinte e um). Pauta de hoje, vinte e dois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264/2025</w:t>
      </w:r>
      <w:r w:rsidDel="00000000" w:rsidR="00000000" w:rsidRPr="00000000">
        <w:rPr>
          <w:rFonts w:ascii="Arial" w:cs="Arial" w:eastAsia="Arial" w:hAnsi="Arial"/>
          <w:rtl w:val="0"/>
        </w:rPr>
        <w:t xml:space="preserve">, de autoria do vereador Miltinho Dantas (PSD), submetido à discussão, foi discutido pelo senhor Alexandre Azevedo, e pelos vereadores Miltinho Dantas (PSD); Vinicius Porto (PDT); Selma França (PSD); Josenito Vitale (PSD); Elber Batalha (PSB); Fábio Meireles (PSD), com aparte do vereador Anderson de Tuca (UNIÃO BRASIL); Camilo Daniel (PT); Lúcio Flávio (PL); Alex Melo (PRD); Professora Sônia Meire (PSOL) e Moana Valadares (PL). Submetido à votação, o projeto foi aprovado em primeira votação. </w:t>
      </w:r>
      <w:r w:rsidDel="00000000" w:rsidR="00000000" w:rsidRPr="00000000">
        <w:rPr>
          <w:rFonts w:ascii="Arial" w:cs="Arial" w:eastAsia="Arial" w:hAnsi="Arial"/>
          <w:u w:val="single"/>
          <w:rtl w:val="0"/>
        </w:rPr>
        <w:t xml:space="preserve">Projeto de Lei número 244/2025</w:t>
      </w:r>
      <w:r w:rsidDel="00000000" w:rsidR="00000000" w:rsidRPr="00000000">
        <w:rPr>
          <w:rFonts w:ascii="Arial" w:cs="Arial" w:eastAsia="Arial" w:hAnsi="Arial"/>
          <w:rtl w:val="0"/>
        </w:rPr>
        <w:t xml:space="preserve">, de autoria do vereador Pastor Diego (UNIÃO BRASIL), submetido à apreciação, foi aprovado em redação final. </w:t>
      </w:r>
      <w:r w:rsidDel="00000000" w:rsidR="00000000" w:rsidRPr="00000000">
        <w:rPr>
          <w:rFonts w:ascii="Arial" w:cs="Arial" w:eastAsia="Arial" w:hAnsi="Arial"/>
          <w:u w:val="single"/>
          <w:rtl w:val="0"/>
        </w:rPr>
        <w:t xml:space="preserve">Projeto de Lei número 266/2025</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270/2025</w:t>
      </w:r>
      <w:r w:rsidDel="00000000" w:rsidR="00000000" w:rsidRPr="00000000">
        <w:rPr>
          <w:rFonts w:ascii="Arial" w:cs="Arial" w:eastAsia="Arial" w:hAnsi="Arial"/>
          <w:rtl w:val="0"/>
        </w:rPr>
        <w:t xml:space="preserve">, de autoria do vereador Ricardo Vasconcelos (PSD), submetido à apreciação, foi aprovado em redação final. </w:t>
      </w:r>
      <w:r w:rsidDel="00000000" w:rsidR="00000000" w:rsidRPr="00000000">
        <w:rPr>
          <w:rFonts w:ascii="Arial" w:cs="Arial" w:eastAsia="Arial" w:hAnsi="Arial"/>
          <w:u w:val="single"/>
          <w:rtl w:val="0"/>
        </w:rPr>
        <w:t xml:space="preserve">Projeto de Decreto Legislativo número 9/2026</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Lei número 416/2025</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111/2025</w:t>
      </w:r>
      <w:r w:rsidDel="00000000" w:rsidR="00000000" w:rsidRPr="00000000">
        <w:rPr>
          <w:rFonts w:ascii="Arial" w:cs="Arial" w:eastAsia="Arial" w:hAnsi="Arial"/>
          <w:rtl w:val="0"/>
        </w:rPr>
        <w:t xml:space="preserve">, de autoria do vereador Anderson de Tuca (UNIÃO BRASIL), foi adiado após requerimento do autor e deliberação em plenário. </w:t>
      </w:r>
      <w:r w:rsidDel="00000000" w:rsidR="00000000" w:rsidRPr="00000000">
        <w:rPr>
          <w:rFonts w:ascii="Arial" w:cs="Arial" w:eastAsia="Arial" w:hAnsi="Arial"/>
          <w:u w:val="single"/>
          <w:rtl w:val="0"/>
        </w:rPr>
        <w:t xml:space="preserve">Projeto de Lei número 133/2025</w:t>
      </w:r>
      <w:r w:rsidDel="00000000" w:rsidR="00000000" w:rsidRPr="00000000">
        <w:rPr>
          <w:rFonts w:ascii="Arial" w:cs="Arial" w:eastAsia="Arial" w:hAnsi="Arial"/>
          <w:rtl w:val="0"/>
        </w:rPr>
        <w:t xml:space="preserve">, de autoria do vereador Levi Oliveira (PP), submetido à discussão, foi discutido pelo autor e pelo vereador Fábio Meireles (PDT), e aprovado em primeira votação. </w:t>
      </w:r>
      <w:r w:rsidDel="00000000" w:rsidR="00000000" w:rsidRPr="00000000">
        <w:rPr>
          <w:rFonts w:ascii="Arial" w:cs="Arial" w:eastAsia="Arial" w:hAnsi="Arial"/>
          <w:u w:val="single"/>
          <w:rtl w:val="0"/>
        </w:rPr>
        <w:t xml:space="preserve">Projeto de Lei número 138/2025</w:t>
      </w:r>
      <w:r w:rsidDel="00000000" w:rsidR="00000000" w:rsidRPr="00000000">
        <w:rPr>
          <w:rFonts w:ascii="Arial" w:cs="Arial" w:eastAsia="Arial" w:hAnsi="Arial"/>
          <w:rtl w:val="0"/>
        </w:rPr>
        <w:t xml:space="preserve">, de autoria do vereador Breno Garibalde (REDE), submetido à discussão, foi discutido pela vereadora Professora Sônia Meire (PSOL), com aparte do vereador Breno Garibalde (REDE), e aprovado em primeira votação. </w:t>
      </w:r>
      <w:r w:rsidDel="00000000" w:rsidR="00000000" w:rsidRPr="00000000">
        <w:rPr>
          <w:rFonts w:ascii="Arial" w:cs="Arial" w:eastAsia="Arial" w:hAnsi="Arial"/>
          <w:u w:val="single"/>
          <w:rtl w:val="0"/>
        </w:rPr>
        <w:t xml:space="preserve">Requerimento número 115/2026</w:t>
      </w:r>
      <w:r w:rsidDel="00000000" w:rsidR="00000000" w:rsidRPr="00000000">
        <w:rPr>
          <w:rFonts w:ascii="Arial" w:cs="Arial" w:eastAsia="Arial" w:hAnsi="Arial"/>
          <w:rtl w:val="0"/>
        </w:rPr>
        <w:t xml:space="preserve">, de autoria da vereadora Selma França (PSD), submetido à discussão, foi aprovado em votação única. </w:t>
      </w:r>
      <w:r w:rsidDel="00000000" w:rsidR="00000000" w:rsidRPr="00000000">
        <w:rPr>
          <w:rFonts w:ascii="Arial" w:cs="Arial" w:eastAsia="Arial" w:hAnsi="Arial"/>
          <w:u w:val="single"/>
          <w:rtl w:val="0"/>
        </w:rPr>
        <w:t xml:space="preserve">Requerimento número 117/2026</w:t>
      </w:r>
      <w:r w:rsidDel="00000000" w:rsidR="00000000" w:rsidRPr="00000000">
        <w:rPr>
          <w:rFonts w:ascii="Arial" w:cs="Arial" w:eastAsia="Arial" w:hAnsi="Arial"/>
          <w:rtl w:val="0"/>
        </w:rPr>
        <w:t xml:space="preserve">, de autoria da vereadora Moana Valadares (PL),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vinte e três de abril de dois mil e vinte e </w:t>
      </w:r>
      <w:r w:rsidDel="00000000" w:rsidR="00000000" w:rsidRPr="00000000">
        <w:rPr>
          <w:rFonts w:ascii="Arial" w:cs="Arial" w:eastAsia="Arial" w:hAnsi="Arial"/>
          <w:rtl w:val="0"/>
        </w:rPr>
        <w:t xml:space="preserve">seis, na hora Regimental, e deu por encerrada a sessão às doze horas.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