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46</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 Miltinho Dantas (PSD), Moana Valadares (PL), Pastor Diego (UNIÃO BRASIL), Professora Sônia Meire (PSOL), Ricardo Vasconcelos (PSD), Rodrigo Fontes (PSB), Sávio Neto de Vardo (PODEMOS), Sargento Byron Estrelas do Mar (MDB), Alexsandro da Conceição (Soneca, PSD), Thannata da Equoterapia (MOBILIZA) (vinte e três). Ausentes os Vereadores: Levi Oliveira (PP), Selma França (PSD), Vinicius Porto (PDT)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Alex Melo (PRD), Anderson de Tuca (UNIÃO BRASIL),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 Miltinho Dantas (PSD), Moana Valadares (PL), Pastor Diego (UNIÃO BRASIL), Professora Sônia Meire (PSOL), Ricardo Vasconcelos (PSD), Rodrigo Fontes (PSB), Sávio Neto de Vardo (PODEMOS), Sargento Byron Estrelas do Mar (MDB), Alexsandro da Conceição (Soneca, PSD), Thannata da Equoterapia (MOBILIZA) (vinte e três). Ausentes os Vereadores: Levi Oliveira (PP), Selma França (PSD), Vinicius Porto (PDT) (três), todos com justificativas. </w:t>
      </w:r>
      <w:r w:rsidDel="00000000" w:rsidR="00000000" w:rsidRPr="00000000">
        <w:rPr>
          <w:rFonts w:ascii="Arial" w:cs="Arial" w:eastAsia="Arial" w:hAnsi="Arial"/>
          <w:i w:val="1"/>
          <w:rtl w:val="0"/>
        </w:rPr>
        <w:t xml:space="preserve">Pauta de hoje, dezessete</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Projeto de lei número 47/2025, de autoria do Vereador Pastor Diego (UNIÃO BRASIL), submetido à discussão em segunda votação, foi aprovado. Projeto de lei número 113/2025, de autoria do Vereador Pastor Diego (UNIÃO BRASIL), submetido à discussão em redação final, foi aprovado. Projeto de lei número 199/2025, de autoria da Vereadora Professora Sônia Meire (PSOL), submetido à discussão foi discutido pela autora e aprovado em segunda votação. E, como nada mais havia a tratar, o Senhor Presidente convocou nova Sessão Extraordinária a ser aberta em alguns segundos, e deu por encerrada a sessão às doze horas e quinze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julho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