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1</w:t>
      </w:r>
      <w:r w:rsidDel="00000000" w:rsidR="00000000" w:rsidRPr="00000000">
        <w:rPr>
          <w:rFonts w:ascii="Arial" w:cs="Arial" w:eastAsia="Arial" w:hAnsi="Arial"/>
          <w:b w:val="1"/>
          <w:rtl w:val="0"/>
        </w:rPr>
        <w:t xml:space="preserve">ª</w:t>
      </w:r>
      <w:r w:rsidDel="00000000" w:rsidR="00000000" w:rsidRPr="00000000">
        <w:rPr>
          <w:rFonts w:ascii="Arial" w:cs="Arial" w:eastAsia="Arial" w:hAnsi="Arial"/>
          <w:b w:val="1"/>
          <w:rtl w:val="0"/>
        </w:rPr>
        <w:t xml:space="preserve"> SESSÃO EXTRAORDINÁRIA</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DENOMINADA DONA “ZINHA”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1º PERÍODO LEGISLATIVO EXTRAORDINÁRIO</w:t>
      </w:r>
    </w:p>
    <w:p w:rsidR="00000000" w:rsidDel="00000000" w:rsidP="00000000" w:rsidRDefault="00000000" w:rsidRPr="00000000" w14:paraId="00000004">
      <w:pPr>
        <w:spacing w:line="360" w:lineRule="auto"/>
        <w:ind w:left="2880" w:firstLine="0"/>
        <w:jc w:val="left"/>
        <w:rPr>
          <w:rFonts w:ascii="Arial" w:cs="Arial" w:eastAsia="Arial" w:hAnsi="Arial"/>
          <w:b w:val="1"/>
        </w:rPr>
      </w:pPr>
      <w:r w:rsidDel="00000000" w:rsidR="00000000" w:rsidRPr="00000000">
        <w:rPr>
          <w:rFonts w:ascii="Arial" w:cs="Arial" w:eastAsia="Arial" w:hAnsi="Arial"/>
          <w:b w:val="1"/>
          <w:rtl w:val="0"/>
        </w:rPr>
        <w:t xml:space="preserve">      44ª LEGISLATURA</w:t>
      </w:r>
    </w:p>
    <w:p w:rsidR="00000000" w:rsidDel="00000000" w:rsidP="00000000" w:rsidRDefault="00000000" w:rsidRPr="00000000" w14:paraId="00000005">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21</w:t>
      </w:r>
      <w:r w:rsidDel="00000000" w:rsidR="00000000" w:rsidRPr="00000000">
        <w:rPr>
          <w:rFonts w:ascii="Arial" w:cs="Arial" w:eastAsia="Arial" w:hAnsi="Arial"/>
          <w:b w:val="1"/>
          <w:rtl w:val="0"/>
        </w:rPr>
        <w:t xml:space="preserve"> DE JULHO DE 202</w:t>
      </w:r>
      <w:r w:rsidDel="00000000" w:rsidR="00000000" w:rsidRPr="00000000">
        <w:rPr>
          <w:rFonts w:ascii="Arial" w:cs="Arial" w:eastAsia="Arial" w:hAnsi="Arial"/>
          <w:b w:val="1"/>
          <w:rtl w:val="0"/>
        </w:rPr>
        <w:t xml:space="preserve">5</w:t>
      </w:r>
    </w:p>
    <w:p w:rsidR="00000000" w:rsidDel="00000000" w:rsidP="00000000" w:rsidRDefault="00000000" w:rsidRPr="00000000" w14:paraId="00000006">
      <w:pPr>
        <w:spacing w:line="36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7">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w:t>
      </w:r>
      <w:r w:rsidDel="00000000" w:rsidR="00000000" w:rsidRPr="00000000">
        <w:rPr>
          <w:rFonts w:ascii="Arial" w:cs="Arial" w:eastAsia="Arial" w:hAnsi="Arial"/>
          <w:rtl w:val="0"/>
        </w:rPr>
        <w:t xml:space="preserve"> horas e </w:t>
      </w:r>
      <w:r w:rsidDel="00000000" w:rsidR="00000000" w:rsidRPr="00000000">
        <w:rPr>
          <w:rFonts w:ascii="Arial" w:cs="Arial" w:eastAsia="Arial" w:hAnsi="Arial"/>
          <w:rtl w:val="0"/>
        </w:rPr>
        <w:t xml:space="preserve">trinta minutos, o Senhor Presidente, Vereador Ricardo Vasconcelos (PSD), declarou aberta a sessão, com o Vereador Sargento Byron Estrelas do Mar (MDB) ocupando a Primeira e Segunda Secretarias.</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Presentes os Senhores Vereadores: Alex Melo (PRD), Anderson de Tuca (UNIÃO BRASIL), José Américo dos Santos (Bigode do Santa Maria, PSD), Aldeilson Soares dos Santos (Binho, PODEMOS), Breno Garibalde (REDE), Camilo Daniel (PT), Fábio Meireles (PDT), Iran Barbosa (PSOL), Isac (UNIÃO BRASIL), Joaquim da Janelinha (PDT), Lúcio Flávio (PL), Maurício Maravilha (UNIÃO BRASIL), Miltinho Dantas (PSD), Moana Valadares (PL), Pastor Diego (UNIÃO BRASIL), Professora Sônia Meire (PSOL), Ricardo Vasconcelos (PSD), Rodrigo Fontes (PSB), Sávio Neto de Vardo (PODEMOS), Selma França (PSD), Sargento Byron Estrelas do Mar (MDB), Alexsandro da Conceição (Soneca, PSD), Thannata da Equoterapia (MOBILIZA), Vinicius Porto (PDT) (vinte e quatro). Ausentes os Vereadores: Elber Batalha (PSB), Levi Oliveira (PP) (dois), todos com justificativas.</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EXPEDIENTE: </w:t>
      </w:r>
      <w:r w:rsidDel="00000000" w:rsidR="00000000" w:rsidRPr="00000000">
        <w:rPr>
          <w:rFonts w:ascii="Arial" w:cs="Arial" w:eastAsia="Arial" w:hAnsi="Arial"/>
          <w:rtl w:val="0"/>
        </w:rPr>
        <w:t xml:space="preserve">Consta do expediente o</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Requerimento número 274/2025 de autoria do Vereador Lúcio Flávio. </w:t>
      </w:r>
      <w:r w:rsidDel="00000000" w:rsidR="00000000" w:rsidRPr="00000000">
        <w:rPr>
          <w:rFonts w:ascii="Arial" w:cs="Arial" w:eastAsia="Arial" w:hAnsi="Arial"/>
          <w:i w:val="1"/>
          <w:rtl w:val="0"/>
        </w:rPr>
        <w:t xml:space="preserve">Não houve inscritos no Pequeno e no Grande Expedientes.</w:t>
      </w:r>
      <w:r w:rsidDel="00000000" w:rsidR="00000000" w:rsidRPr="00000000">
        <w:rPr>
          <w:rFonts w:ascii="Arial" w:cs="Arial" w:eastAsia="Arial" w:hAnsi="Arial"/>
          <w:rtl w:val="0"/>
        </w:rPr>
        <w:t xml:space="preserve">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Presentes à fase de deliberação das matérias os Senhores Vereadores:</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Alex Melo (PRD), Anderson de Tuca (UNIÃO BRASIL), José Américo dos Santos (Bigode do Santa Maria, PSD), Aldeilson Soares dos Santos (Binho, PODEMOS), Breno Garibalde (REDE), Camilo Daniel (PT), Fábio Meireles (PDT), Iran Barbosa (PSOL), Isac (UNIÃO BRASIL), Joaquim da Janelinha (PDT), Lúcio Flávio (PL), Maurício Maravilha (UNIÃO BRASIL), Miltinho Dantas (PSD), Moana Valadares (PL), Pastor Diego (UNIÃO BRASIL), Professora Sônia Meire (PSOL), Ricardo Vasconcelos (PSD), Rodrigo Fontes (PSB), Sávio Neto de Vardo (PODEMOS), Selma França (PSD), Sargento Byron Estrelas do Mar (MDB), Alexsandro da Conceição (Soneca, PSD), Thannata da Equoterapia (MOBILIZA), Vinicius Porto (PDT) (vinte e quatro). Ausentes os Vereadores: Elber Batalha (PSB), Levi Oliveira (PP) (dois), todos com justificativas.</w:t>
      </w:r>
      <w:r w:rsidDel="00000000" w:rsidR="00000000" w:rsidRPr="00000000">
        <w:rPr>
          <w:rFonts w:ascii="Arial" w:cs="Arial" w:eastAsia="Arial" w:hAnsi="Arial"/>
          <w:rtl w:val="0"/>
        </w:rPr>
        <w:t xml:space="preserve"> Pela ordem, o vereador Alexsandro da Conceição (Soneca, PSD) pediu um minuto de silêncio pela morte de</w:t>
      </w:r>
      <w:r w:rsidDel="00000000" w:rsidR="00000000" w:rsidRPr="00000000">
        <w:rPr>
          <w:rFonts w:ascii="Arial" w:cs="Arial" w:eastAsia="Arial" w:hAnsi="Arial"/>
          <w:rtl w:val="0"/>
        </w:rPr>
        <w:t xml:space="preserve"> Dona Zinha de Santo Amaro das Brotas, e que a sessão seja nomeada </w:t>
      </w:r>
      <w:r w:rsidDel="00000000" w:rsidR="00000000" w:rsidRPr="00000000">
        <w:rPr>
          <w:rFonts w:ascii="Arial" w:cs="Arial" w:eastAsia="Arial" w:hAnsi="Arial"/>
          <w:rtl w:val="0"/>
        </w:rPr>
        <w:t xml:space="preserve">em homenagem a ela. </w:t>
      </w:r>
      <w:r w:rsidDel="00000000" w:rsidR="00000000" w:rsidRPr="00000000">
        <w:rPr>
          <w:rFonts w:ascii="Arial" w:cs="Arial" w:eastAsia="Arial" w:hAnsi="Arial"/>
          <w:i w:val="1"/>
          <w:rtl w:val="0"/>
        </w:rPr>
        <w:t xml:space="preserve">Pauta de hoje, vinte e um</w:t>
      </w:r>
      <w:r w:rsidDel="00000000" w:rsidR="00000000" w:rsidRPr="00000000">
        <w:rPr>
          <w:rFonts w:ascii="Arial" w:cs="Arial" w:eastAsia="Arial" w:hAnsi="Arial"/>
          <w:i w:val="1"/>
          <w:rtl w:val="0"/>
        </w:rPr>
        <w:t xml:space="preserve"> de julho </w:t>
      </w:r>
      <w:r w:rsidDel="00000000" w:rsidR="00000000" w:rsidRPr="00000000">
        <w:rPr>
          <w:rFonts w:ascii="Arial" w:cs="Arial" w:eastAsia="Arial" w:hAnsi="Arial"/>
          <w:i w:val="1"/>
          <w:rtl w:val="0"/>
        </w:rPr>
        <w:t xml:space="preserve">de dois mil e vinte e cinco.</w:t>
      </w:r>
      <w:r w:rsidDel="00000000" w:rsidR="00000000" w:rsidRPr="00000000">
        <w:rPr>
          <w:rFonts w:ascii="Arial" w:cs="Arial" w:eastAsia="Arial" w:hAnsi="Arial"/>
          <w:rtl w:val="0"/>
        </w:rPr>
        <w:t xml:space="preserve"> Projeto de lei 289/2025 de autoria do poder executivo, recebeu parecer favorável da comissão de Constituição, Justiça e Redação com voto favorável o relator Pastor Diego (UNIÃO BRASIL) e dos membros Anderson de Tuca (UNIÃO BRASIL), Isac (UNIÃO BRASIL), Lúcio Flávio (PL), com voto desfavorável da vereadora Professora Sônia Meire (PSOL). Recebeu parecer favorável na comissão de Finanças, Tomada de Contas e Orçamento como votos favoráveis do relator Maurício Maravilha (UNIÃO BRASIL), e dos membros Isac (UNIÃO BRASIL), Rodrigo Fontes (PSB), Miltinho Dantas (PSD), com desfavorável de Fábio Meireles (PDT). O Projeto de lei 289/2025 foi discutido pelos Vereadores Fábio Meireles (PDT), Professora Sônia Meire (PSOL) e Lúcio Flávio (PL), que foi aparteado pelo Vereador Fábio Meireles (PDT). Discutiram também o projeto de lei 289/2025 os Vereadores Iran Barbosa (PSOL), Isac (UNIÃO BRASIL) que foi aparteado pelo Iran Barbosa (PSOL). Pela Ordem a Vereadora Professora Sônia Meire (PSOL) justificou a ausência do vereador Elber Batalha (PSB). Pela Ordem, o Vereador Anderson de Tuca (UNIÃO BRASIL) justificou a ausência do vereador Rodrigo Fontes (PSB). Submetido à votação o projeto foi aprovado com dezessete votos SIM dos Vereadores Alex Melo (PRD), Anderson de Tuca (UNIÃO BRASIL), José Américo dos Santos (Bigode do Santa Maria, PSD), Aldeilson Soares dos Santos (Binho, PODEMOS), Breno Garibalde (REDE), Isac (UNIÃO BRASIL), Joaquim da Janelinha (PDT), Lúcio Flávio (PL), Maurício Maravilha (UNIÃO BRASIL), Miltinho Dantas (PSD), Moana Valadares (PL), Sávio Neto de Vardo (PODEMOS), Selma França (PSD), Sargento Byron Estrelas do Mar (MDB), Alexsandro da Conceição (Soneca, PSD), Thannata da Equoterapia (MOBILIZA), Vinicius Porto (PDT) e quatro votos NÃO dos Vereadores Camilo Daniel (PT), Fábio Meireles (PDT), Iran Barbosa (PSOL), Professora Sônia Meire (PSOL). Justificaram os votos os  Vereadores Fábio Meireles (PDT), Camilo Daniel (PT) e Professora Sônia Meire (PSOL). E, como nada mais havia a tratar, o Senhor Presidente convocou nova Sessão Extraordinária a ser aberta dentro de alguns instantes, e deu por encerrada a sessão às dez</w:t>
      </w:r>
      <w:r w:rsidDel="00000000" w:rsidR="00000000" w:rsidRPr="00000000">
        <w:rPr>
          <w:rFonts w:ascii="Arial" w:cs="Arial" w:eastAsia="Arial" w:hAnsi="Arial"/>
          <w:rtl w:val="0"/>
        </w:rPr>
        <w:t xml:space="preserve"> horas e </w:t>
      </w:r>
      <w:r w:rsidDel="00000000" w:rsidR="00000000" w:rsidRPr="00000000">
        <w:rPr>
          <w:rFonts w:ascii="Arial" w:cs="Arial" w:eastAsia="Arial" w:hAnsi="Arial"/>
          <w:rtl w:val="0"/>
        </w:rPr>
        <w:t xml:space="preserve">cinquenta e nove minutos. Para constar, lavrou-se esta ata, que, após aprovada, será assinada pela Mesa Diretora, o inteiro teor da reunião foi gravado, e as notas taquigráficas, após decodificadas, integram este documento.</w:t>
      </w:r>
    </w:p>
    <w:p w:rsidR="00000000" w:rsidDel="00000000" w:rsidP="00000000" w:rsidRDefault="00000000" w:rsidRPr="00000000" w14:paraId="00000008">
      <w:pPr>
        <w:spacing w:after="20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9">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vinte e um</w:t>
      </w:r>
      <w:r w:rsidDel="00000000" w:rsidR="00000000" w:rsidRPr="00000000">
        <w:rPr>
          <w:rFonts w:ascii="Arial" w:cs="Arial" w:eastAsia="Arial" w:hAnsi="Arial"/>
          <w:rtl w:val="0"/>
        </w:rPr>
        <w:t xml:space="preserve"> de</w:t>
      </w:r>
      <w:r w:rsidDel="00000000" w:rsidR="00000000" w:rsidRPr="00000000">
        <w:rPr>
          <w:rFonts w:ascii="Arial" w:cs="Arial" w:eastAsia="Arial" w:hAnsi="Arial"/>
          <w:rtl w:val="0"/>
        </w:rPr>
        <w:t xml:space="preserve"> julho de dois mil e vinte e cinco.</w:t>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C">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10">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2"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467100" cy="723900"/>
                      </a:xfrm>
                      <a:prstGeom prst="rect"/>
                      <a:ln/>
                    </pic:spPr>
                  </pic:pic>
                </a:graphicData>
              </a:graphic>
            </wp:anchor>
          </w:drawing>
        </mc:Fallback>
      </mc:AlternateConten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4">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5">
    <w:pPr>
      <w:tabs>
        <w:tab w:val="center" w:leader="none" w:pos="4419"/>
        <w:tab w:val="right" w:leader="none" w:pos="8838"/>
      </w:tabs>
      <w:jc w:val="center"/>
      <w:rPr>
        <w:rFonts w:ascii="Arial" w:cs="Arial" w:eastAsia="Arial" w:hAnsi="Arial"/>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