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18</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06</w:t>
      </w:r>
      <w:r w:rsidDel="00000000" w:rsidR="00000000" w:rsidRPr="00000000">
        <w:rPr>
          <w:rFonts w:ascii="Arial" w:cs="Arial" w:eastAsia="Arial" w:hAnsi="Arial"/>
          <w:b w:val="1"/>
          <w:rtl w:val="0"/>
        </w:rPr>
        <w:t xml:space="preserve"> DE MAIO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quarenta e um minutos, o Senhor Presidente Pastor Diego (UNIÃO BRASIL) declarou aberta a Sessão, com o Vereador Joaquim da Janelinha (PDT) ocupando a Primeira Secretaria e o Vereador Sargento Byron Estrelas do Mar (MDB) ocupando a Segunda Secretaria.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Bigode do Santa Maria (PSD), Aldeilson Soares dos Santos (Binho, PODEMOS), Breno Garibalde (REDE), Camilo Daniel (PT), Elber Batalha (PSB), Fábio Meireles (PDT), Iran Barbosa (PSOL), Joaquim da Janelinha (PDT), Lúcio Flávio (PL), Maurício Maravilha (UNIÃO BRASIL), Pastor Diego (UNIÃO BRASIL), Professora Sônia Meire (PSOL), Ricardo Vasconcelos (PSD), Sávio Neto de Vardo (PODEMOS), Selma França (PSD), Sargento Byron Estrelas do Mar (MDB), Alexsandro da Conceição (Soneca, PSD), Thannata da Equoterapia (MOBILIZA)(dezenove). Ausentes os Vereadores: Anderson de Tuca (UNIÃO BRASIL), Isac (UNIÃO BRASIL), Levi Oliveira (PP), Miltinho Dantas (PSD), Moana Valadares (PL), Rodrigo Fontes (PSB), Vinicius Porto (PDT) (sete),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 Alex Melo (PRD), Bigode do Santa Maria (PSD), Aldeilson Soares dos Santos (Binho, PODEMOS), Breno Garibalde (REDE), Camilo Daniel (PT), Elber Batalha (PSB), Fábio Meireles (PDT), Iran Barbosa (PSOL), Joaquim da Janelinha (PDT), Lúcio Flávio (PL), Maurício Maravilha (UNIÃO BRASIL), Pastor Diego (UNIÃO BRASIL), Professora Sônia Meire (PSOL), Ricardo Vasconcelos (PSD), Sávio Neto de Vardo (PODEMOS), Selma França (PSD), Sargento Byron Estrelas do Mar (MDB), Alexsandro da Conceição (Soneca, PSD), Thannata da Equoterapia (MOBILIZA)(dezenove). Ausentes os Vereadores: Anderson de Tuca (UNIÃO BRASIL), Isac (UNIÃO BRASIL), Levi Oliveira (PP), Miltinho Dantas (PSD), Moana Valadares (PL), Rodrigo Fontes (PSB), Vinicius Porto (PDT) (sete), todos com justificativas.</w:t>
      </w:r>
      <w:r w:rsidDel="00000000" w:rsidR="00000000" w:rsidRPr="00000000">
        <w:rPr>
          <w:rFonts w:ascii="Arial" w:cs="Arial" w:eastAsia="Arial" w:hAnsi="Arial"/>
          <w:rtl w:val="0"/>
        </w:rPr>
        <w:t xml:space="preserve"> Pela Ordem, a Vereadora Professora Sônia Meire (PSOL) solicitou que nas sessões cujo objetivo seja votar as contas dos prefeitos de gestões passadas, sejam fornecidos os pareceres da comissão com antecedência para facilitar a análise. </w:t>
      </w:r>
      <w:r w:rsidDel="00000000" w:rsidR="00000000" w:rsidRPr="00000000">
        <w:rPr>
          <w:rFonts w:ascii="Arial" w:cs="Arial" w:eastAsia="Arial" w:hAnsi="Arial"/>
          <w:i w:val="1"/>
          <w:rtl w:val="0"/>
        </w:rPr>
        <w:t xml:space="preserve">Pauta de hoje, seis de maio de dois mil e vinte e 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122/2025</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de autoria do Poder Executivo, submetido à votação foi aprovado em Segunda Votação com dezesseis votos SIM dos Vereadores Bigode do Santa Maria (PSD), Breno Garibalde (REDE), Elber Batalha (PSB), Iran Barbosa (PSOL), Joaquim da Janelinha (PDT), Levi Oliveira (PP), Lúcio Flávio (PL), Maurício Maravilha (UNIÃO BRASIL), Miltinho Dantas (PSD), Moana Valadares (PL), Professora Sônia Meire (PSOL), Selma França (PSD), Sargento Byron Estrelas do Mar (MDB), Alexsandro da Conceição (Soneca, PSD), Thannata da Equoterapia (MOBILIZA), Vinicius Porto (PDT) e zero votos NÃO. E, como nada mais havia a tratar, o Senhor Presidente convocou nova Sessão Extraordinária a ser aberta em alguns instantes,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quarenta e quatro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seis</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maio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