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13</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08 </w:t>
      </w:r>
      <w:r w:rsidDel="00000000" w:rsidR="00000000" w:rsidRPr="00000000">
        <w:rPr>
          <w:rFonts w:ascii="Arial" w:cs="Arial" w:eastAsia="Arial" w:hAnsi="Arial"/>
          <w:b w:val="1"/>
          <w:rtl w:val="0"/>
        </w:rPr>
        <w:t xml:space="preserve">DE ABRIL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w:t>
      </w:r>
      <w:r w:rsidDel="00000000" w:rsidR="00000000" w:rsidRPr="00000000">
        <w:rPr>
          <w:rFonts w:ascii="Arial" w:cs="Arial" w:eastAsia="Arial" w:hAnsi="Arial"/>
          <w:rtl w:val="0"/>
        </w:rPr>
        <w:t xml:space="preserve">horas e sete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Bigode do Santa Maria (PSD), Aldeilson Soares dos Santos (Binho), Breno Garibalde (REDE), Elber Batalha (PSB), Fábio Meireles (PDT), Iran Barbosa (PSOL), Isac (UNIÃO BRASIL), Levi Oliveira (PP), Lúcio Flávio (PL), Maurício Maravilha (UNIÃO BRASIL), Miltinho Dantas (PSD), Pastor Diego (UNIÃO BRASIL), Professora Sônia Meire (PSOL), Ricardo Vasconcelos (PSD), Rodrigo Fontes (PSB), Sávio Neto de Vardo (PODEMOS), Sargento Byron Estrelas do Mar (MDB), Alexsandro da Conceição (Soneca, PSD) e Vinicius Porto (PDT) (vinte um). Ausentes os Vereadores: Camilo Daniel (PT), Joaquim da Janelinha (PDT), Selma França (PSD), e Thannata da Equoterapia (MOBILIZA), com justificativas, e Moana Valadares (PL), licenciada (cinco).</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Anderson de Tuca (UNIÃO BRASIL), Bigode do Santa Maria (PSD), Aldeilson Soares dos Santos (Binho, PODEMOS), Breno Garibalde (REDE), Elber Batalha (PSB), Fábio Meireles (PDT), Iran Barbosa (PSOL), Isac (UNIÃO BRASIL), Levi Oliveira (PP), Lúcio Flávio (PL), Maurício Maravilha (UNIÃO BRASIL), Miltinho Dantas (PSD), Pastor Diego (UNIÃO BRASIL), Professora Sônia Meire (PSOL), Ricardo Vasconcelos (PSD), Rodrigo Fontes (PSB), Sávio Neto de Vardo (PODEMOS), Sargento Byron Estrelas do Mar (MDB), Alexsandro da Conceição (Soneca, PSD) e Vinicius Porto (PDT) (vinte um). Ausentes os Vereadores: Camilo Daniel (PT), Joaquim da Janelinha (PDT), Selma França (PSD), e Thannata da Equoterapia (MOBILIZA), </w:t>
      </w:r>
      <w:r w:rsidDel="00000000" w:rsidR="00000000" w:rsidRPr="00000000">
        <w:rPr>
          <w:rFonts w:ascii="Arial" w:cs="Arial" w:eastAsia="Arial" w:hAnsi="Arial"/>
          <w:rtl w:val="0"/>
        </w:rPr>
        <w:t xml:space="preserve">com justificativas, e Moana Valadares (PL), licenciada (cinco). </w:t>
      </w:r>
      <w:r w:rsidDel="00000000" w:rsidR="00000000" w:rsidRPr="00000000">
        <w:rPr>
          <w:rFonts w:ascii="Arial" w:cs="Arial" w:eastAsia="Arial" w:hAnsi="Arial"/>
          <w:i w:val="1"/>
          <w:rtl w:val="0"/>
        </w:rPr>
        <w:t xml:space="preserve">Pauta de hoje, oito </w:t>
      </w:r>
      <w:r w:rsidDel="00000000" w:rsidR="00000000" w:rsidRPr="00000000">
        <w:rPr>
          <w:rFonts w:ascii="Arial" w:cs="Arial" w:eastAsia="Arial" w:hAnsi="Arial"/>
          <w:i w:val="1"/>
          <w:rtl w:val="0"/>
        </w:rPr>
        <w:t xml:space="preserve">de </w:t>
      </w:r>
      <w:r w:rsidDel="00000000" w:rsidR="00000000" w:rsidRPr="00000000">
        <w:rPr>
          <w:rFonts w:ascii="Arial" w:cs="Arial" w:eastAsia="Arial" w:hAnsi="Arial"/>
          <w:i w:val="1"/>
          <w:rtl w:val="0"/>
        </w:rPr>
        <w:t xml:space="preserve">abril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39/2025</w:t>
      </w:r>
      <w:r w:rsidDel="00000000" w:rsidR="00000000" w:rsidRPr="00000000">
        <w:rPr>
          <w:rFonts w:ascii="Arial" w:cs="Arial" w:eastAsia="Arial" w:hAnsi="Arial"/>
          <w:rtl w:val="0"/>
        </w:rPr>
        <w:t xml:space="preserve">, de autoria do Poder Executivo, submetido à discussão, foi aprovado em segunda votação, registrados os votos contrários dos Vereadores Professora Sônia Meire (PSOL), Elber Batalha (PSB) e Iran Barbosa (PSOL). E, como nada mais havia a tratar, o Senhor Presidente convocou nova Sessão Extraordinária para em alguns instantes, e deu por encerrada a sessão às doze horas e oito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oito de abril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