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85ª SESSÃO ORDINÁRIA </w:t>
      </w:r>
    </w:p>
    <w:p w:rsidR="00000000" w:rsidDel="00000000" w:rsidP="00000000" w:rsidRDefault="00000000" w:rsidRPr="00000000" w14:paraId="00000002">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MIRIAN DE ALMEIDA BARROS</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9 </w:t>
      </w:r>
      <w:r w:rsidDel="00000000" w:rsidR="00000000" w:rsidRPr="00000000">
        <w:rPr>
          <w:rFonts w:ascii="Arial" w:cs="Arial" w:eastAsia="Arial" w:hAnsi="Arial"/>
          <w:b w:val="1"/>
          <w:rtl w:val="0"/>
        </w:rPr>
        <w:t xml:space="preserve">DE OUTUBRO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Pastor Diego (UNIÃO BRASIL), declarou aberta a sessão, com o Vereador Sargento Byron Estrelas do Mar (MDB) ocupando a Primeira Secretaria e o Vereador Joaquim da Janelinha (PDT) ocupando a Segunda Secretaria. Presentes na abertura da sessão os Senhores Vereadores: Breno Garibalde (REDE), Camilo Daniel (PT), Fábio Meireles (PDT), Joaquim da Janelinha (PDT), Lúcio Flávio (PL), Marcel Azevedo (PSB), Pastor Diego (UNIÃO BRASIL), Selma França (PSD) e Sargento Byron Estrelas do Mar (MDB). No decorrer da sessão, foi registrada a presença dos Vereadores: Alex Melo (PRD), Anderson de Tuca (UNIÃO BRASIL), José Américo dos Santos (Bigode do Santa Maria, PSD), Aldeilson Soares dos Santos (Binho, PODEMOS), Elber Batalha (PSB), Iran Barbosa (PSOL), Levi Oliveira (PP), Moana Valadares (PL), Professora Sônia Meire (PSOL), Sávio Neto de Vardo (PODEMOS), Alexsandro da Conceição (Soneca, PSD) e Thannata da Equoterapia (MOBILIZA) (vinte e um). Ausentes 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(UNIÃO BRASIL), Maurício Maravilha (UNIÃO BRASIL), Miltinho Dantas (PSD), Ricardo Vasconcelos (PSD) e Vinicius Porto (PDT), todos com justificativas (cinco).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w:t>
      </w:r>
      <w:r w:rsidDel="00000000" w:rsidR="00000000" w:rsidRPr="00000000">
        <w:rPr>
          <w:rFonts w:ascii="Arial" w:cs="Arial" w:eastAsia="Arial" w:hAnsi="Arial"/>
          <w:rtl w:val="0"/>
        </w:rPr>
        <w:t xml:space="preserve">octogésima quarta sessão ordinária</w:t>
      </w:r>
      <w:r w:rsidDel="00000000" w:rsidR="00000000" w:rsidRPr="00000000">
        <w:rPr>
          <w:rFonts w:ascii="Arial" w:cs="Arial" w:eastAsia="Arial" w:hAnsi="Arial"/>
          <w:rtl w:val="0"/>
        </w:rPr>
        <w:t xml:space="preserve">, e inseridas as atas da quadragésima oitava, quadragésima nona e quinquagésima sessões extraordinárias que foram aprovadas por unanimidade,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365/2025, de autoria do Vereador Ricardo Vasconcelos (PSD), altera os artigos 1º e 3º da Lei Municipal número 6.001/</w:t>
      </w:r>
      <w:r w:rsidDel="00000000" w:rsidR="00000000" w:rsidRPr="00000000">
        <w:rPr>
          <w:rFonts w:ascii="Arial" w:cs="Arial" w:eastAsia="Arial" w:hAnsi="Arial"/>
          <w:rtl w:val="0"/>
        </w:rPr>
        <w:t xml:space="preserve">2024, de 24 de julho de 2024</w:t>
      </w:r>
      <w:r w:rsidDel="00000000" w:rsidR="00000000" w:rsidRPr="00000000">
        <w:rPr>
          <w:rFonts w:ascii="Arial" w:cs="Arial" w:eastAsia="Arial" w:hAnsi="Arial"/>
          <w:rtl w:val="0"/>
        </w:rPr>
        <w:t xml:space="preserve">, que dispõe sobre a instituição do Programa Municipal de Enfrentamento e Prevenção à Violência Doméstica, Familiar, Sexual e de Gênero contra a Mulher nas escolas da rede municipal; 369/2025, de autoria da Vereadora Thannata da Equoterapia (MOBILIZA), institui o Selo “Escola Inclusiva”, a ser conferido às unidades escolares que se destacarem na promoção de práticas pedagógicas de inclusão; e 374/2025, também de autoria da Vereadora Thannata da Equoterapia (MOBILIZA), institui a “Semana Municipal de Inovação Social em Inclusão” no calendário oficial de eventos do município de Aracaju. </w:t>
      </w:r>
      <w:r w:rsidDel="00000000" w:rsidR="00000000" w:rsidRPr="00000000">
        <w:rPr>
          <w:rFonts w:ascii="Arial" w:cs="Arial" w:eastAsia="Arial" w:hAnsi="Arial"/>
          <w:u w:val="single"/>
          <w:rtl w:val="0"/>
        </w:rPr>
        <w:t xml:space="preserve">Projeto de Resolução</w:t>
      </w:r>
      <w:r w:rsidDel="00000000" w:rsidR="00000000" w:rsidRPr="00000000">
        <w:rPr>
          <w:rFonts w:ascii="Arial" w:cs="Arial" w:eastAsia="Arial" w:hAnsi="Arial"/>
          <w:rtl w:val="0"/>
        </w:rPr>
        <w:t xml:space="preserve"> número 17/2025, de autoria do Vereador Ricardo Vasconcelos (PSD), altera os artigos 1º, 2º, 3º, 4º, 5º, 6º e 7º da Resolução número 21/2009, que instituiu o Prêmio “Funcionário Padrão da Câmara Municipal de Aracaju” e dá providências correlatas.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387/2025, de autoria do Vereador Fábio Meireles (PDT); 388/2025, de autoria do Vereador Miltinho Dantas (PSD); 391/2025, de autoria da Vereadora Selma França (PSD); 397/2025, de autoria da Vereadora Professora Sônia Meire (PSOL); 399/2025, de autoria do Vereador Lúcio Flávio (PL); 400/2025, de autoria do Vereador Isac (UNIÃO BRASIL); e 403/2025, de autoria do Vereador Ricardo Vasconcelos (PSD).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110/2025 e 111/2025, ambas de autoria do Vereador Iran Barbosa (PSOL).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2049/2025 a 2053/2025, de autoria do Vereador Breno Garibalde (REDE); 2055/2025, 2056/2025, 2058/2025 a 2061/2025 e 2072/2025 a 2081/2025, de autoria do Vereador Anderson de Tuca (UNIÃO BRASIL); 2062/2025 a 2064/2025 e 2067/2025 a 2071/2025, de autoria do Vereador Fábio Meireles (PDT); e 2065/2025 e 2066/2025, de autoria do Vereador Sargento Byron Estrelas do Mar (MDB).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Selma França (PSD) requereu que a sessão seja nomeada em homenagem póstuma à senhora Mirian de Almeida Barros, mãe do servidor Roberto Bonfim, o que foi deferido.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iniciou seu pronunciamento celebrando uma decisão judicial favorável a ele, em razão de insinuações que circularam nas redes sociais. Em seguida, solicitou ao então presidente em exercício, Vereador Pastor Diego, que apurasse a existência de um suposto Projeto de Lei de sua autoria, que estaria sendo chamado de "PL do Estupro". O parlamentar negou veementemente a autoria de qualquer propositura que </w:t>
      </w:r>
      <w:r w:rsidDel="00000000" w:rsidR="00000000" w:rsidRPr="00000000">
        <w:rPr>
          <w:rFonts w:ascii="Arial" w:cs="Arial" w:eastAsia="Arial" w:hAnsi="Arial"/>
          <w:rtl w:val="0"/>
        </w:rPr>
        <w:t xml:space="preserve">defendesse</w:t>
      </w:r>
      <w:r w:rsidDel="00000000" w:rsidR="00000000" w:rsidRPr="00000000">
        <w:rPr>
          <w:rFonts w:ascii="Arial" w:cs="Arial" w:eastAsia="Arial" w:hAnsi="Arial"/>
          <w:rtl w:val="0"/>
        </w:rPr>
        <w:t xml:space="preserve"> estupradores e afirmou desconhecer o protocolo ou número de tal projeto, reiterando que seu posicionamento sobre o tema é “</w:t>
      </w:r>
      <w:r w:rsidDel="00000000" w:rsidR="00000000" w:rsidRPr="00000000">
        <w:rPr>
          <w:rFonts w:ascii="Arial" w:cs="Arial" w:eastAsia="Arial" w:hAnsi="Arial"/>
          <w:rtl w:val="0"/>
        </w:rPr>
        <w:t xml:space="preserve">impublicável"</w:t>
      </w:r>
      <w:r w:rsidDel="00000000" w:rsidR="00000000" w:rsidRPr="00000000">
        <w:rPr>
          <w:rFonts w:ascii="Arial" w:cs="Arial" w:eastAsia="Arial" w:hAnsi="Arial"/>
          <w:rtl w:val="0"/>
        </w:rPr>
        <w:t xml:space="preserve">. Ainda em seu discurso, o parlamentar criticou grupos ideológicos que, segundo ele, disseminam mentiras para se manterem. Relembrou manifestações ocorridas na Casa, afirmando que os projetos de lei em pauta na ocasião visavam preservar "duas vidas" (mãe e bebê), e não o contrário, como alegavam os manifestantes. Por fim, criticou a postura da diretora do Comitê Estadual de Prevenção à Mortalidade de Mulheres e Crianças, que, segundo o parlamentar, estaria defendendo o aborto, uma posição que ele considera contraditória à função da gestora. O Vereador </w:t>
      </w:r>
      <w:r w:rsidDel="00000000" w:rsidR="00000000" w:rsidRPr="00000000">
        <w:rPr>
          <w:rFonts w:ascii="Arial" w:cs="Arial" w:eastAsia="Arial" w:hAnsi="Arial"/>
          <w:u w:val="single"/>
          <w:rtl w:val="0"/>
        </w:rPr>
        <w:t xml:space="preserve">Marcel Azevedo (PSB)</w:t>
      </w:r>
      <w:r w:rsidDel="00000000" w:rsidR="00000000" w:rsidRPr="00000000">
        <w:rPr>
          <w:rFonts w:ascii="Arial" w:cs="Arial" w:eastAsia="Arial" w:hAnsi="Arial"/>
          <w:rtl w:val="0"/>
        </w:rPr>
        <w:t xml:space="preserve"> utilizou a tribuna para convidar os presentes a participarem da audiência pública sobre o tema "Saúde Mental em Sergipe: Desafios e Perspectivas na Rede de Atenção Psicossocial". Ressaltou a grave dificuldade enfrentada no estado, especialmente em Aracaju, no tratamento de pacientes com transtornos mentais, incluindo usuários de álcool e outras drogas. Apontou que o Hospital São José é, atualmente, a única porta de entrada para urgências psiquiátricas em todo o estado, o que resulta em superlotação constante, e defendeu a necessidade de um debate para a construção de soluções viáveis para a rede de saúde mental. Em um segundo momento, o edil relatou uma visita ao Instituto de Pesquisa e Apoio Educacional ao Surdo de Sergipe (IPAESE), onde constatou as dificuldades da comunidade surda de acesso aos serviços públicos. Destacou a impossibilidade de pessoas surdas acionarem serviços de emergência, como o SAMU e a polícia, que funcionam apenas por ligação telefônica. Informou ter protocolado um Projeto de Lei para que sejam disponibilizados outros meios de comunicação, como aplicativos ou mensagens. Além disso, defendeu a necessidade de intérpretes de Libras nas unidades de saúde e hospitais, a fim de garantir atendimento adequado a esses cidadãos.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iniciou sua fala parabenizando o Vereador Lúcio Flávio pela audiência pública realizada no dia anterior, que </w:t>
      </w:r>
      <w:r w:rsidDel="00000000" w:rsidR="00000000" w:rsidRPr="00000000">
        <w:rPr>
          <w:rFonts w:ascii="Arial" w:cs="Arial" w:eastAsia="Arial" w:hAnsi="Arial"/>
          <w:rtl w:val="0"/>
        </w:rPr>
        <w:t xml:space="preserve">abordou os prejuízos </w:t>
      </w:r>
      <w:r w:rsidDel="00000000" w:rsidR="00000000" w:rsidRPr="00000000">
        <w:rPr>
          <w:rFonts w:ascii="Arial" w:cs="Arial" w:eastAsia="Arial" w:hAnsi="Arial"/>
          <w:rtl w:val="0"/>
        </w:rPr>
        <w:t xml:space="preserve">do aborto na vida da mulher, e prestou solidariedade ao colega diante das manifestações contrárias que ocorreram. O parlamentar comunicou ter protocolado nesta Casa um Projeto de Lei para combater a "cristofobia", definida por ele como todo ato de preconceito e intolerância religiosa direcionado a cristãos. Criticou o uso de fantasias de padres, freiras e de Jesus Cristo em eventos culturais e carnavalescos, afirmando que tal prática ofende a fé cristã. O projeto tem como objetivo garantir o respeito à liberdade religiosa, especialmente em eventos patrocinados com recursos públicos. Ao final de seu discurso, o vereador parabenizou a prefeita Emília Corrêa pela sanção da lei que regulamenta o transporte complementar em Aracaju, destacando que a nova legislação possibilita que pais e mães de família exerçam suas atividades de forma regularizada, prestando um serviço de qualidade à população.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destacou a importância da campanha "Outubro Rosa" para a promoção da saúde da mulher e o combate ao câncer de mama. Informou que a Procuradoria da Mulher da Casa está preparando materiais direcionados à sociedade e reafirmou seu compromisso na luta para garantir às mulheres o direito a exames, tratamento e próteses. Em seguida, a parlamentar criticou duramente a votação ocorrida no Congresso Nacional no dia anterior. Apontou que os deputados federais de Sergipe Ícaro de Valmir (PL), Yandra Moura (UNIÃO BRASIL) e Gustinho Ribeiro (REPUBLICANOS) votaram contra a taxação de bilionários e contra o aumento da tributação sobre empresas de apostas esportivas (bets). Argumentou que não taxar os mais ricos resulta na retirada de recursos dos mais pobres, afetando serviços essenciais como saúde e educação. A vereadora também criticou a postura dos parlamentares contrários à regulamentação das redes de internet, afirmando que tal posição deixa crianças e adolescentes vulneráveis a conteúdos nocivos. Por fim, relatou ter sido procurada por um grupo de vendedores ambulantes que protestavam em frente à Prefeitura de Aracaju. O motivo da manifestação foi a redução drástica no número de vagas disponibilizadas pela Emsurb para o trabalho no Pré-Caju, que caiu de mil, no ano passado, para seiscentos e onze, neste ano. Criticou também a imposição de critérios restritivos, como o limite de dois isopores de cem litros por ambulante. Informou que já </w:t>
      </w:r>
      <w:r w:rsidDel="00000000" w:rsidR="00000000" w:rsidRPr="00000000">
        <w:rPr>
          <w:rFonts w:ascii="Arial" w:cs="Arial" w:eastAsia="Arial" w:hAnsi="Arial"/>
          <w:rtl w:val="0"/>
        </w:rPr>
        <w:t xml:space="preserve">contatou</w:t>
      </w:r>
      <w:r w:rsidDel="00000000" w:rsidR="00000000" w:rsidRPr="00000000">
        <w:rPr>
          <w:rFonts w:ascii="Arial" w:cs="Arial" w:eastAsia="Arial" w:hAnsi="Arial"/>
          <w:rtl w:val="0"/>
        </w:rPr>
        <w:t xml:space="preserve"> o presidente da Emsurb diversas vezes para rever a situação e que levará o debate ao Ministério Público, manifestando seu apoio aos trabalhadores. Continuando o pequeno expediente, o Vereador </w:t>
      </w:r>
      <w:r w:rsidDel="00000000" w:rsidR="00000000" w:rsidRPr="00000000">
        <w:rPr>
          <w:rFonts w:ascii="Arial" w:cs="Arial" w:eastAsia="Arial" w:hAnsi="Arial"/>
          <w:u w:val="single"/>
          <w:rtl w:val="0"/>
        </w:rPr>
        <w:t xml:space="preserve">Alexsandro da Conceição (Soneca, PSD)</w:t>
      </w:r>
      <w:r w:rsidDel="00000000" w:rsidR="00000000" w:rsidRPr="00000000">
        <w:rPr>
          <w:rFonts w:ascii="Arial" w:cs="Arial" w:eastAsia="Arial" w:hAnsi="Arial"/>
          <w:rtl w:val="0"/>
        </w:rPr>
        <w:t xml:space="preserve"> parabenizou a prefeita Emília Corrêa (PL) e a gestão municipal pelos avanços e obras realizadas na cidade. Manifestou sua satisfação com as melhorias em diversas áreas, destacando a limpeza pública, a pavimentação asfáltica de ruas que antes apresentavam muitas ondulações e o trabalho de paisagismo, que, segundo ele, tem deixado a cidade mais verde. Citou, como exemplo, a revitalização de uma rotatória e elogiou a beleza do Parque da Sementeira, que será entregue à população na próxima sexta-feira. O parlamentar afirmou que, embora seu papel seja criticar e cobrar, é fundamental também reconhecer e valorizar as ações positivas. Mencionou que a prefeita esteve em sua comunidade, no bairro Olaria, e comprometeu-se a realizar estudos para levar obras à localidade. Abordou também a situação do bairro Bugio, defendendo que a gestão atual está solucionando problemas herdados de uma obra mal executada pela administração anterior, que teria deixado um verdadeiro "caos" no local. Finalizou parabenizando novamente a prefeita Emília Corrêa e o presidente da Emsurb, Hugo </w:t>
      </w:r>
      <w:r w:rsidDel="00000000" w:rsidR="00000000" w:rsidRPr="00000000">
        <w:rPr>
          <w:rFonts w:ascii="Arial" w:cs="Arial" w:eastAsia="Arial" w:hAnsi="Arial"/>
          <w:rtl w:val="0"/>
        </w:rPr>
        <w:t xml:space="preserve">Esoj</w:t>
      </w:r>
      <w:r w:rsidDel="00000000" w:rsidR="00000000" w:rsidRPr="00000000">
        <w:rPr>
          <w:rFonts w:ascii="Arial" w:cs="Arial" w:eastAsia="Arial" w:hAnsi="Arial"/>
          <w:rtl w:val="0"/>
        </w:rPr>
        <w:t xml:space="preserve"> dos Santos, pelo excelente trabalho na limpeza e no cuidado com a cidade de Aracaju. Ainda no pequeno expediente,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iniciou seu pronunciamento relatando as atividades de sua agenda recente. Na terça-feira, visitou o projeto social "Equipe Amigos do Judô", no Espaço Mariana Mota, na Atalaia, elogiando o trabalho gratuito de inclusão de crianças e adolescentes da comunidade através do esporte. Na segunda-feira, esteve no município de Riachuelo, a convite do grupo "Super Mães Atípicas", para a entrega de um veículo, cedido pela gestão municipal local, destinado exclusivamente ao transporte das crianças para suas terapias. A parlamentar também anunciou o lançamento de seu projeto social, o "Dojô da Inclusão", localizado no bairro Siqueira Campos, que oferecerá aulas gratuitas de artes marciais para crianças e adolescentes com autismo, síndrome de Down e TDAH. Informou que, no último sábado, foi realizada uma panfletagem para divulgar a iniciativa. Por fim, lembrou que o mês de outubro é o "Outubro Laranja", dedicado à conscientização sobre o TDAH, e reforçou a importância de debater o tema e de criar mais políticas públicas para as pessoas com essa condição.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utilizou a tribuna para convidar os colegas e a população para o evento "Criança Feliz", realizado anualmente desde 2013 nos bairros América e Novo Paraíso. O evento ocorrerá no próximo sábado, a partir das 15h, e contará com a parceria da deputada estadual Yandra Moura (UNIÃO BRASIL) através do "Projeto Felicidade". O parlamentar ressaltou que o objetivo é levar alegria e uma mensagem de esperança às crianças da comunidade. Em seguida, parabenizou a Prefeitura de Aracaju pelas obras de recuperação asfáltica no Centro da cidade e no bairro Siqueira Campos, destacando que os trabalhos estão sendo realizados no período noturno para minimizar os transtornos. Elogiou a prefeita Emília Corrêa por dar continuidade a projetos de gestões anteriores e por sancionar a lei que regulamentou o transporte complementar, classificando tal ato como de grande coragem e que confere dignidade e legalidade aos trabalhadores do setor.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fez um apelo ao superintendente da Superintendência Municipal de Transportes e Trânsito (SMTT), Nelson Felipe, para que seja realizado um estudo técnico na Avenida Marinete Araújo, que liga o bairro 17 de Março ao bairro Aruana. Ele argumentou que a via não apresenta condições de operar como mão dupla, o que provoca grandes transtornos no horário de pico e dificulta a saída de veículos das garagens dos moradores. Em seguida, parabenizou a prefeita Emília Corrêa e o presidente da Emsurb, Hugo Esoj dos Santos, pela qualidade do recapeamento asfáltico no Centro da cidade, citando a rua Laranjeiras, e solicitou que o mesmo serviço de qualidade seja levado às regiões periféricas. Por fim, elogiou Hugo Esoj pelo trabalho de limpeza realizado pela </w:t>
      </w:r>
      <w:r w:rsidDel="00000000" w:rsidR="00000000" w:rsidRPr="00000000">
        <w:rPr>
          <w:rFonts w:ascii="Arial" w:cs="Arial" w:eastAsia="Arial" w:hAnsi="Arial"/>
          <w:rtl w:val="0"/>
        </w:rPr>
        <w:t xml:space="preserve">Emsurb</w:t>
      </w:r>
      <w:r w:rsidDel="00000000" w:rsidR="00000000" w:rsidRPr="00000000">
        <w:rPr>
          <w:rFonts w:ascii="Arial" w:cs="Arial" w:eastAsia="Arial" w:hAnsi="Arial"/>
          <w:rtl w:val="0"/>
        </w:rPr>
        <w:t xml:space="preserve"> na Zona de Expansão. Encerrando o pequeno expediente,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iniciou seu discurso prestando condolências ao colega Roberto Bonfim pela perda de sua mãe. Em seguida, focou em abordar a polêmica envolvendo as obras no bairro Bugio, que, segundo ele, foram entregues de forma apressada pela gestão anterior. Ele elogiou a iniciativa do superintendente da SMTT, Nelson Felipe, que, na véspera, reuniu-se com lideranças e moradores do bairro para ouvir as reivindicações e buscar soluções para os problemas. O vereador destacou a importância do diálogo com a comunidade, afirmando ser essa a forma correta de fazer política. Adicionalmente, exibiu imagens de praças no Bugio que se encontram em estado de abandono e solicitou a reforma desses espaços de lazer.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iniciou sua fala prestando solidariedade ao colega Roberto Bonfim pelo falecimento de sua mãe. Em seguida, manifestou grande preocupação com a nova licitação aberta pela Prefeitura de Aracaju para a contratação de serviços de Tecnologia da Informação (TI). O parlamentar detalhou que um contrato emergencial anterior, feito com dispensa de licitação, tinha o valor de quarenta e quatro milhões de reais por um ano, mas que, nos primeiros seis meses de vigência, apenas quatro milhões de reais foram efetivamente utilizados. No entanto, uma nova licitação foi aberta para o mesmo serviço e pelo mesmo período, com o valor elevado para sessenta e oito milhões de reais. O petista questionou a justificativa para o aumento de mais de vinte milhões de reais no valor do contrato, argumentando que, pela projeção de uso, o serviço custaria cerca de oito milhões de reais ao ano. Ele ressaltou que a diferença de sessenta milhões de reais poderia ser investida em áreas prioritárias para a população, como a construção de cinquenta novas creches ou unidades de saúde, ou para zerar as filas de exames na rede municipal. O vereador concluiu sua fala afirmando que, embora não estivesse fazendo acusações, a população de Aracaju merece um esclarecimento sobre o caso e que seu papel, como parte integrante da oposição, é fiscalizar e cobrar transparência da gestão municipal. Recebeu apartes dos Vereadores Elber Batalha (PSB) e Professora Sônia Meire (PSOL).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iniciou seu discurso criticando a comunicação da Prefeitura de Aracaju por divulgar o que classificou como uma "meia verdade desonesta" sobre o processo judicial referente ao aluguel do carro blindado utilizado pela prefeita. Esclareceu que a Justiça apenas negou um pedido liminar de suspensão do contrato, mas que o mérito da ação, que investiga possíveis irregularidades, ainda não foi julgado e o processo corre em segredo de justiça, a pedido da própria prefeita. Em seguida, o parlamentar exibiu um vídeo de obras de instalação de quebra-molas em uma via da cidade, realizadas em horário de pico e, aparentemente, por uma construtora privada. Ele questionou a legalidade da ação e a falta de sinalização por parte da SMTT. Em outro assunto, elogiou três programas do Governo do Estado: o "Rodobem", que isenta motociclistas de baixa renda do pagamento do IPVA; a "CNH Social", que oferece a primeira habilitação gratuitamente; e a "CNH Caminhoneiro", voltado à qualificação profissional. Ressaltou também o orgulho pelo fato de a Defensoria Pública de Sergipe ter sido premiada pela terceira vez pelo Conselho Nacional de Justiça (CNJ), em reconhecimento a projetos inovadores na área da saúde. Ao final, Elber Batalha afirmou que exerce seu mandato de oposição com responsabilidade e que não se prestará a ser instrumento em disputas internas entre grupos políticos da base aliada da prefeita.  Foi aparteado pelo Vereador Fábio Meireles (PDT).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iniciou sua fala convidando todos a um evento do Dia das Crianças no Loteamento Senhor do Bonfim, onde as crianças participarão de atividades e receberão doações. Em seguida, criticou a gestão do transporte público de Aracaju, questionando a demora na entrega dos ônibus elétricos prometidos pela prefeita. Ele exibiu imagens de ônibus da empresa Modelo quebrados e em mau estado, destacando que a empresa não cumpre o decreto municipal que limita a idade da frota. Meireles também criticou o superintendente da SMTT, Nelson Felipe, por supostas irregularidades em viagens pagas com dinheiro público para conhecer os ônibus elétricos, que acabaram não sendo comprados da forma inicialmente prevista. Por fim, fez críticas à prefeita Emília Correia (PL) e ao secretário Itamar Bezerra, por um vídeo em que falavam sobre traição, declarando que eles deveriam refletir sobre suas próprias ações antes de julgar os outros. Recebeu apartes dos Vereadores Lúcio Flávio (PL) e Professora Sônia Meire (PSOL).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começou seu pronunciamento manifestando solidariedade ao servidor Roberto Bonfim pela perda de sua mãe. Em seguida, relatou sua participação na abertura da Quarta Conferência Estadual dos Direitos Humanos de Sergipe, destacando a importância da criação de um sistema nacional, estadual e municipal de direitos humanos, com secretarias, conselhos e fundos específicos para garantir a efetividade dessas políticas. Ele elogiou a secretária de Estado da Assistência Social, Érica Mitidieri, por se comprometer com a efetivação do Conselho Estadual de Direitos Humanos. Para finalizar, parabenizou a chapa reeleita para a direção do Sindicato dos Professores do Município de Aracaju (Sindipema), ressaltando a expressiva votação como um sinal de confiança da categoria na atual gestão do sindicato. Foi aparteado pela Vereadora Professora Sônia Meire (PSOL).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Breno Garibalde (REDE), Camilo Daniel (PT), Elber Batalha (PSB), Fábio Meireles (PDT), Iran Barbosa (PSOL), Joaquim da Janelinha (PDT), Levi Oliveira (PP), Lúcio Flávio (PL), Marcel Azevedo (PSB), Pastor Diego (UNIÃO BRASIL), Professora Sônia Meire (PSOL), Sávio Neto de Vardo (PODEMOS), Selma França (PSD), Sargento Byron Estrelas do Mar (MDB) e Thannata da Equoterapia (MOBILIZA) (dezesseis). Pauta de hoje, nove de outubro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92/2025</w:t>
      </w:r>
      <w:r w:rsidDel="00000000" w:rsidR="00000000" w:rsidRPr="00000000">
        <w:rPr>
          <w:rFonts w:ascii="Arial" w:cs="Arial" w:eastAsia="Arial" w:hAnsi="Arial"/>
          <w:rtl w:val="0"/>
        </w:rPr>
        <w:t xml:space="preserve">, de autoria do Vereador Camilo Daniel (PT), submetido à apreciação, foi aprovado por unanimidade em redação final. </w:t>
      </w:r>
      <w:r w:rsidDel="00000000" w:rsidR="00000000" w:rsidRPr="00000000">
        <w:rPr>
          <w:rFonts w:ascii="Arial" w:cs="Arial" w:eastAsia="Arial" w:hAnsi="Arial"/>
          <w:u w:val="single"/>
          <w:rtl w:val="0"/>
        </w:rPr>
        <w:t xml:space="preserve">Projeto de Lei número 99/2025</w:t>
      </w:r>
      <w:r w:rsidDel="00000000" w:rsidR="00000000" w:rsidRPr="00000000">
        <w:rPr>
          <w:rFonts w:ascii="Arial" w:cs="Arial" w:eastAsia="Arial" w:hAnsi="Arial"/>
          <w:rtl w:val="0"/>
        </w:rPr>
        <w:t xml:space="preserve">, de autoria do Vereador Levi Oliveira (PP), submetido à apreciação, foi aprovado por unanimidade em redação final. </w:t>
      </w:r>
      <w:r w:rsidDel="00000000" w:rsidR="00000000" w:rsidRPr="00000000">
        <w:rPr>
          <w:rFonts w:ascii="Arial" w:cs="Arial" w:eastAsia="Arial" w:hAnsi="Arial"/>
          <w:u w:val="single"/>
          <w:rtl w:val="0"/>
        </w:rPr>
        <w:t xml:space="preserve">Projeto de Lei número 109/2025</w:t>
      </w:r>
      <w:r w:rsidDel="00000000" w:rsidR="00000000" w:rsidRPr="00000000">
        <w:rPr>
          <w:rFonts w:ascii="Arial" w:cs="Arial" w:eastAsia="Arial" w:hAnsi="Arial"/>
          <w:rtl w:val="0"/>
        </w:rPr>
        <w:t xml:space="preserve">, de autoria do Vereador Fábio Meireles (PDT), submetido à apreciação, foi aprovado por unanimidade em redação final. </w:t>
      </w:r>
      <w:r w:rsidDel="00000000" w:rsidR="00000000" w:rsidRPr="00000000">
        <w:rPr>
          <w:rFonts w:ascii="Arial" w:cs="Arial" w:eastAsia="Arial" w:hAnsi="Arial"/>
          <w:u w:val="single"/>
          <w:rtl w:val="0"/>
        </w:rPr>
        <w:t xml:space="preserve">Projeto de Lei número 110/2025</w:t>
      </w:r>
      <w:r w:rsidDel="00000000" w:rsidR="00000000" w:rsidRPr="00000000">
        <w:rPr>
          <w:rFonts w:ascii="Arial" w:cs="Arial" w:eastAsia="Arial" w:hAnsi="Arial"/>
          <w:rtl w:val="0"/>
        </w:rPr>
        <w:t xml:space="preserve">, de autoria do Vereador Miltinho Dantas (PSD), submetido à apreciação, foi aprovado por unanimidade em redação final. </w:t>
      </w:r>
      <w:r w:rsidDel="00000000" w:rsidR="00000000" w:rsidRPr="00000000">
        <w:rPr>
          <w:rFonts w:ascii="Arial" w:cs="Arial" w:eastAsia="Arial" w:hAnsi="Arial"/>
          <w:u w:val="single"/>
          <w:rtl w:val="0"/>
        </w:rPr>
        <w:t xml:space="preserve">Projeto de Lei número 139/2025</w:t>
      </w:r>
      <w:r w:rsidDel="00000000" w:rsidR="00000000" w:rsidRPr="00000000">
        <w:rPr>
          <w:rFonts w:ascii="Arial" w:cs="Arial" w:eastAsia="Arial" w:hAnsi="Arial"/>
          <w:rtl w:val="0"/>
        </w:rPr>
        <w:t xml:space="preserve">, de autoria do Vereador Breno Garibalde (REDE), submetido à apreciação, foi aprovado por unanimidade em redação final. </w:t>
      </w:r>
      <w:r w:rsidDel="00000000" w:rsidR="00000000" w:rsidRPr="00000000">
        <w:rPr>
          <w:rFonts w:ascii="Arial" w:cs="Arial" w:eastAsia="Arial" w:hAnsi="Arial"/>
          <w:u w:val="single"/>
          <w:rtl w:val="0"/>
        </w:rPr>
        <w:t xml:space="preserve">Projeto de Lei número 140/2025</w:t>
      </w:r>
      <w:r w:rsidDel="00000000" w:rsidR="00000000" w:rsidRPr="00000000">
        <w:rPr>
          <w:rFonts w:ascii="Arial" w:cs="Arial" w:eastAsia="Arial" w:hAnsi="Arial"/>
          <w:rtl w:val="0"/>
        </w:rPr>
        <w:t xml:space="preserve">, de autoria do Vereador Breno Garibalde (REDE), submetido à apreciação, foi aprovado por unanimidade em redação final. </w:t>
      </w:r>
      <w:r w:rsidDel="00000000" w:rsidR="00000000" w:rsidRPr="00000000">
        <w:rPr>
          <w:rFonts w:ascii="Arial" w:cs="Arial" w:eastAsia="Arial" w:hAnsi="Arial"/>
          <w:u w:val="single"/>
          <w:rtl w:val="0"/>
        </w:rPr>
        <w:t xml:space="preserve">Projeto de Lei número 149/2025</w:t>
      </w:r>
      <w:r w:rsidDel="00000000" w:rsidR="00000000" w:rsidRPr="00000000">
        <w:rPr>
          <w:rFonts w:ascii="Arial" w:cs="Arial" w:eastAsia="Arial" w:hAnsi="Arial"/>
          <w:rtl w:val="0"/>
        </w:rPr>
        <w:t xml:space="preserve">, de autoria do Vereador Alex Melo (PRD), submetido à apreciação, foi aprovado por unanimidade em redação final. </w:t>
      </w:r>
      <w:r w:rsidDel="00000000" w:rsidR="00000000" w:rsidRPr="00000000">
        <w:rPr>
          <w:rFonts w:ascii="Arial" w:cs="Arial" w:eastAsia="Arial" w:hAnsi="Arial"/>
          <w:u w:val="single"/>
          <w:rtl w:val="0"/>
        </w:rPr>
        <w:t xml:space="preserve">Projeto de Lei número 153/2025</w:t>
      </w:r>
      <w:r w:rsidDel="00000000" w:rsidR="00000000" w:rsidRPr="00000000">
        <w:rPr>
          <w:rFonts w:ascii="Arial" w:cs="Arial" w:eastAsia="Arial" w:hAnsi="Arial"/>
          <w:rtl w:val="0"/>
        </w:rPr>
        <w:t xml:space="preserve">, de autoria do Vereador Miltinho Dantas (PSD), submetido à apreciação, foi aprovado por unanimidade em redação final. </w:t>
      </w:r>
      <w:r w:rsidDel="00000000" w:rsidR="00000000" w:rsidRPr="00000000">
        <w:rPr>
          <w:rFonts w:ascii="Arial" w:cs="Arial" w:eastAsia="Arial" w:hAnsi="Arial"/>
          <w:u w:val="single"/>
          <w:rtl w:val="0"/>
        </w:rPr>
        <w:t xml:space="preserve">Emendas números 1 e 2, ambas de autoria do Vereador Isac (UNIÃO BRASIL), ao Projeto de Lei número 362/2025</w:t>
      </w:r>
      <w:r w:rsidDel="00000000" w:rsidR="00000000" w:rsidRPr="00000000">
        <w:rPr>
          <w:rFonts w:ascii="Arial" w:cs="Arial" w:eastAsia="Arial" w:hAnsi="Arial"/>
          <w:rtl w:val="0"/>
        </w:rPr>
        <w:t xml:space="preserve">, receberam parecer favorável à tramitação da Comissão de Constituição, Justiça e Redação, sob relatoria do Vereador Elber Batalha (PSB), acompanhado pelos Vereadores Professora Sônia Meire (PSOL), Fábio Meireles (PDT) e Camilo Daniel (PT). Também foi favorável o parecer da Comissão de Obras, Serviços Públicos, Tecnologia, Segurança, Administração, Transportes e Comércio, de lavra do relator Breno Garibalde (REDE), acompanhado pelos votos dos Vereadores Alex Melo (PRD), Sávio Neto de Vardo (PODEMOS) e Levi Oliveira (PP). Em discussão, as Emendas números 1 e 2, ambas de autoria do Vereador Isac (UNIÃO BRASIL), ao Projeto de Lei número 362/2025 foram aprovadas por unanimidade em votação única. </w:t>
      </w:r>
      <w:r w:rsidDel="00000000" w:rsidR="00000000" w:rsidRPr="00000000">
        <w:rPr>
          <w:rFonts w:ascii="Arial" w:cs="Arial" w:eastAsia="Arial" w:hAnsi="Arial"/>
          <w:u w:val="single"/>
          <w:rtl w:val="0"/>
        </w:rPr>
        <w:t xml:space="preserve">Projeto de Lei número 362/2025</w:t>
      </w:r>
      <w:r w:rsidDel="00000000" w:rsidR="00000000" w:rsidRPr="00000000">
        <w:rPr>
          <w:rFonts w:ascii="Arial" w:cs="Arial" w:eastAsia="Arial" w:hAnsi="Arial"/>
          <w:rtl w:val="0"/>
        </w:rPr>
        <w:t xml:space="preserve">, de autoria do Vereador Isac (UNIÃO BRASIL), submetido à discussão, foi aprovado por unanimidade em segunda votação. </w:t>
      </w:r>
      <w:r w:rsidDel="00000000" w:rsidR="00000000" w:rsidRPr="00000000">
        <w:rPr>
          <w:rFonts w:ascii="Arial" w:cs="Arial" w:eastAsia="Arial" w:hAnsi="Arial"/>
          <w:u w:val="single"/>
          <w:rtl w:val="0"/>
        </w:rPr>
        <w:t xml:space="preserve">Projeto de Lei número 298/2025</w:t>
      </w:r>
      <w:r w:rsidDel="00000000" w:rsidR="00000000" w:rsidRPr="00000000">
        <w:rPr>
          <w:rFonts w:ascii="Arial" w:cs="Arial" w:eastAsia="Arial" w:hAnsi="Arial"/>
          <w:rtl w:val="0"/>
        </w:rPr>
        <w:t xml:space="preserve">, de autoria do Vereador Lúcio Flávio (PL), recebeu parecer favorável à tramitação da Comissão de Constituição, Justiça e Redação, sob relatoria do Vereador Elber Batalha (PSB), acompanhado pelos Vereadores Professora Sônia Meire (PSOL), Fábio Meireles (PDT) e Levi Oliveira (PP). Também foi favorável o parecer da Comissão de Obras, Serviços Públicos, Tecnologia, Segurança, Administração, Transportes e Comércio, de lavra do relator Breno Garibalde (REDE), acompanhado pelos votos dos Vereadores Sávio Neto de Vardo (PODEMOS), Alex Melo (PRD) e Levi Oliveira (PP). </w:t>
      </w:r>
      <w:r w:rsidDel="00000000" w:rsidR="00000000" w:rsidRPr="00000000">
        <w:rPr>
          <w:rFonts w:ascii="Arial" w:cs="Arial" w:eastAsia="Arial" w:hAnsi="Arial"/>
          <w:u w:val="single"/>
          <w:rtl w:val="0"/>
        </w:rPr>
        <w:t xml:space="preserve">Projeto de Lei número 298/2025</w:t>
      </w:r>
      <w:r w:rsidDel="00000000" w:rsidR="00000000" w:rsidRPr="00000000">
        <w:rPr>
          <w:rFonts w:ascii="Arial" w:cs="Arial" w:eastAsia="Arial" w:hAnsi="Arial"/>
          <w:rtl w:val="0"/>
        </w:rPr>
        <w:t xml:space="preserve">, de autoria do Vereador Lúcio Flávio (PL), submetido à discussão, foi aprovado por unanimidade em primeira votação. </w:t>
      </w:r>
      <w:r w:rsidDel="00000000" w:rsidR="00000000" w:rsidRPr="00000000">
        <w:rPr>
          <w:rFonts w:ascii="Arial" w:cs="Arial" w:eastAsia="Arial" w:hAnsi="Arial"/>
          <w:u w:val="single"/>
          <w:rtl w:val="0"/>
        </w:rPr>
        <w:t xml:space="preserve">Projeto de Lei número 173/2024</w:t>
      </w:r>
      <w:r w:rsidDel="00000000" w:rsidR="00000000" w:rsidRPr="00000000">
        <w:rPr>
          <w:rFonts w:ascii="Arial" w:cs="Arial" w:eastAsia="Arial" w:hAnsi="Arial"/>
          <w:rtl w:val="0"/>
        </w:rPr>
        <w:t xml:space="preserve">, de autoria do Vereador Bigode do Santa Maria (PSD), submetido à discussão, foi aprovado por unanimidade em segunda votação. </w:t>
      </w:r>
      <w:r w:rsidDel="00000000" w:rsidR="00000000" w:rsidRPr="00000000">
        <w:rPr>
          <w:rFonts w:ascii="Arial" w:cs="Arial" w:eastAsia="Arial" w:hAnsi="Arial"/>
          <w:u w:val="single"/>
          <w:rtl w:val="0"/>
        </w:rPr>
        <w:t xml:space="preserve">Projeto de Lei número 308/2024</w:t>
      </w:r>
      <w:r w:rsidDel="00000000" w:rsidR="00000000" w:rsidRPr="00000000">
        <w:rPr>
          <w:rFonts w:ascii="Arial" w:cs="Arial" w:eastAsia="Arial" w:hAnsi="Arial"/>
          <w:rtl w:val="0"/>
        </w:rPr>
        <w:t xml:space="preserve">, de autoria do Vereador Elber Batalha (PSB), submetido à discussão, foi aprovado por unanimidade em segunda votação. </w:t>
      </w:r>
      <w:r w:rsidDel="00000000" w:rsidR="00000000" w:rsidRPr="00000000">
        <w:rPr>
          <w:rFonts w:ascii="Arial" w:cs="Arial" w:eastAsia="Arial" w:hAnsi="Arial"/>
          <w:u w:val="single"/>
          <w:rtl w:val="0"/>
        </w:rPr>
        <w:t xml:space="preserve">Projeto de Lei número 315/2024</w:t>
      </w:r>
      <w:r w:rsidDel="00000000" w:rsidR="00000000" w:rsidRPr="00000000">
        <w:rPr>
          <w:rFonts w:ascii="Arial" w:cs="Arial" w:eastAsia="Arial" w:hAnsi="Arial"/>
          <w:rtl w:val="0"/>
        </w:rPr>
        <w:t xml:space="preserve">, de autoria do Vereador Elber Batalha (PSB), submetido à discussão, foi aprovado por unanimidade em segunda votação. </w:t>
      </w:r>
      <w:r w:rsidDel="00000000" w:rsidR="00000000" w:rsidRPr="00000000">
        <w:rPr>
          <w:rFonts w:ascii="Arial" w:cs="Arial" w:eastAsia="Arial" w:hAnsi="Arial"/>
          <w:u w:val="single"/>
          <w:rtl w:val="0"/>
        </w:rPr>
        <w:t xml:space="preserve">Projeto de Lei número 60/2025</w:t>
      </w:r>
      <w:r w:rsidDel="00000000" w:rsidR="00000000" w:rsidRPr="00000000">
        <w:rPr>
          <w:rFonts w:ascii="Arial" w:cs="Arial" w:eastAsia="Arial" w:hAnsi="Arial"/>
          <w:rtl w:val="0"/>
        </w:rPr>
        <w:t xml:space="preserve">, de autoria do Vereador Iran Barbosa (PSOL), submetido à discussão, foi aprovado por unanimidade em segunda votação. </w:t>
      </w:r>
      <w:r w:rsidDel="00000000" w:rsidR="00000000" w:rsidRPr="00000000">
        <w:rPr>
          <w:rFonts w:ascii="Arial" w:cs="Arial" w:eastAsia="Arial" w:hAnsi="Arial"/>
          <w:u w:val="single"/>
          <w:rtl w:val="0"/>
        </w:rPr>
        <w:t xml:space="preserve">Projeto de Lei número 194/2025</w:t>
      </w:r>
      <w:r w:rsidDel="00000000" w:rsidR="00000000" w:rsidRPr="00000000">
        <w:rPr>
          <w:rFonts w:ascii="Arial" w:cs="Arial" w:eastAsia="Arial" w:hAnsi="Arial"/>
          <w:rtl w:val="0"/>
        </w:rPr>
        <w:t xml:space="preserve">, de autoria da Vereadora Professora Sônia Meire (PSOL), submetido à discussão, foi aprovado por unanimidade em segunda votação. </w:t>
      </w:r>
      <w:r w:rsidDel="00000000" w:rsidR="00000000" w:rsidRPr="00000000">
        <w:rPr>
          <w:rFonts w:ascii="Arial" w:cs="Arial" w:eastAsia="Arial" w:hAnsi="Arial"/>
          <w:u w:val="single"/>
          <w:rtl w:val="0"/>
        </w:rPr>
        <w:t xml:space="preserve">Projeto de Lei número 27/2025</w:t>
      </w:r>
      <w:r w:rsidDel="00000000" w:rsidR="00000000" w:rsidRPr="00000000">
        <w:rPr>
          <w:rFonts w:ascii="Arial" w:cs="Arial" w:eastAsia="Arial" w:hAnsi="Arial"/>
          <w:rtl w:val="0"/>
        </w:rPr>
        <w:t xml:space="preserve">, de autoria da Vereadora Moana Valadares (PL), foi adiado a requerimento da autora. </w:t>
      </w:r>
      <w:r w:rsidDel="00000000" w:rsidR="00000000" w:rsidRPr="00000000">
        <w:rPr>
          <w:rFonts w:ascii="Arial" w:cs="Arial" w:eastAsia="Arial" w:hAnsi="Arial"/>
          <w:u w:val="single"/>
          <w:rtl w:val="0"/>
        </w:rPr>
        <w:t xml:space="preserve">Emenda número 1</w:t>
      </w:r>
      <w:r w:rsidDel="00000000" w:rsidR="00000000" w:rsidRPr="00000000">
        <w:rPr>
          <w:rFonts w:ascii="Arial" w:cs="Arial" w:eastAsia="Arial" w:hAnsi="Arial"/>
          <w:rtl w:val="0"/>
        </w:rPr>
        <w:t xml:space="preserve">, da Comissão de Constituição, Justiça e Redação, ao </w:t>
      </w:r>
      <w:r w:rsidDel="00000000" w:rsidR="00000000" w:rsidRPr="00000000">
        <w:rPr>
          <w:rFonts w:ascii="Arial" w:cs="Arial" w:eastAsia="Arial" w:hAnsi="Arial"/>
          <w:u w:val="single"/>
          <w:rtl w:val="0"/>
        </w:rPr>
        <w:t xml:space="preserve">Projeto de Lei número 185/2025</w:t>
      </w:r>
      <w:r w:rsidDel="00000000" w:rsidR="00000000" w:rsidRPr="00000000">
        <w:rPr>
          <w:rFonts w:ascii="Arial" w:cs="Arial" w:eastAsia="Arial" w:hAnsi="Arial"/>
          <w:rtl w:val="0"/>
        </w:rPr>
        <w:t xml:space="preserve">, recebeu parecer favorável da Comissão de Constituição, Justiça e Redação, sob relatoria do Vereador Camilo Daniel (PT), com votos favoráveis dos Vereadores Sávio Neto de Vardo (PODEMOS), Professora Sônia Meire (PSOL) e Breno Garibalde (REDE). Em discussão, a emenda foi aprovada por unanimidade em votação única. </w:t>
      </w:r>
      <w:r w:rsidDel="00000000" w:rsidR="00000000" w:rsidRPr="00000000">
        <w:rPr>
          <w:rFonts w:ascii="Arial" w:cs="Arial" w:eastAsia="Arial" w:hAnsi="Arial"/>
          <w:u w:val="single"/>
          <w:rtl w:val="0"/>
        </w:rPr>
        <w:t xml:space="preserve">Projeto de Lei número 185/2025</w:t>
      </w:r>
      <w:r w:rsidDel="00000000" w:rsidR="00000000" w:rsidRPr="00000000">
        <w:rPr>
          <w:rFonts w:ascii="Arial" w:cs="Arial" w:eastAsia="Arial" w:hAnsi="Arial"/>
          <w:rtl w:val="0"/>
        </w:rPr>
        <w:t xml:space="preserve">, de autoria do Vereador Levi Oliveira (PP), submetido à discussão, foi aprovado por unanimidade em primeira votação. </w:t>
      </w:r>
      <w:r w:rsidDel="00000000" w:rsidR="00000000" w:rsidRPr="00000000">
        <w:rPr>
          <w:rFonts w:ascii="Arial" w:cs="Arial" w:eastAsia="Arial" w:hAnsi="Arial"/>
          <w:u w:val="single"/>
          <w:rtl w:val="0"/>
        </w:rPr>
        <w:t xml:space="preserve">Requerimento número 360/2025</w:t>
      </w:r>
      <w:r w:rsidDel="00000000" w:rsidR="00000000" w:rsidRPr="00000000">
        <w:rPr>
          <w:rFonts w:ascii="Arial" w:cs="Arial" w:eastAsia="Arial" w:hAnsi="Arial"/>
          <w:rtl w:val="0"/>
        </w:rPr>
        <w:t xml:space="preserve">, de autoria do Vereador Lúcio Flávio (PL), submetido à discussão, foi aprovado por unanimidade em votação única. </w:t>
      </w:r>
      <w:r w:rsidDel="00000000" w:rsidR="00000000" w:rsidRPr="00000000">
        <w:rPr>
          <w:rFonts w:ascii="Arial" w:cs="Arial" w:eastAsia="Arial" w:hAnsi="Arial"/>
          <w:u w:val="single"/>
          <w:rtl w:val="0"/>
        </w:rPr>
        <w:t xml:space="preserve">Requerimento número 361/2025</w:t>
      </w:r>
      <w:r w:rsidDel="00000000" w:rsidR="00000000" w:rsidRPr="00000000">
        <w:rPr>
          <w:rFonts w:ascii="Arial" w:cs="Arial" w:eastAsia="Arial" w:hAnsi="Arial"/>
          <w:rtl w:val="0"/>
        </w:rPr>
        <w:t xml:space="preserve">, de autoria do Vereador Lúcio Flávio (PL), submetido à discussão, foi aprovado por unanimidade em votação única.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 número 391/2025</w:t>
      </w:r>
      <w:r w:rsidDel="00000000" w:rsidR="00000000" w:rsidRPr="00000000">
        <w:rPr>
          <w:rFonts w:ascii="Arial" w:cs="Arial" w:eastAsia="Arial" w:hAnsi="Arial"/>
          <w:rtl w:val="0"/>
        </w:rPr>
        <w:t xml:space="preserve">, de autoria da Vereadora Selma França (PSD),</w:t>
      </w:r>
      <w:r w:rsidDel="00000000" w:rsidR="00000000" w:rsidRPr="00000000">
        <w:rPr>
          <w:rFonts w:ascii="Arial" w:cs="Arial" w:eastAsia="Arial" w:hAnsi="Arial"/>
          <w:rtl w:val="0"/>
        </w:rPr>
        <w:t xml:space="preserve"> submetido à discussão, foi aprovado por unanimidade em votação única. </w:t>
      </w:r>
      <w:r w:rsidDel="00000000" w:rsidR="00000000" w:rsidRPr="00000000">
        <w:rPr>
          <w:rFonts w:ascii="Arial" w:cs="Arial" w:eastAsia="Arial" w:hAnsi="Arial"/>
          <w:u w:val="single"/>
          <w:rtl w:val="0"/>
        </w:rPr>
        <w:t xml:space="preserve">Requerimento número 397/2025</w:t>
      </w:r>
      <w:r w:rsidDel="00000000" w:rsidR="00000000" w:rsidRPr="00000000">
        <w:rPr>
          <w:rFonts w:ascii="Arial" w:cs="Arial" w:eastAsia="Arial" w:hAnsi="Arial"/>
          <w:rtl w:val="0"/>
        </w:rPr>
        <w:t xml:space="preserve">, de autoria da Vereadora Professora Sônia Meire (PSOL), submetido à discussão, foi aprovado por unanimidade em votação única. </w:t>
      </w:r>
      <w:r w:rsidDel="00000000" w:rsidR="00000000" w:rsidRPr="00000000">
        <w:rPr>
          <w:rFonts w:ascii="Arial" w:cs="Arial" w:eastAsia="Arial" w:hAnsi="Arial"/>
          <w:u w:val="single"/>
          <w:rtl w:val="0"/>
        </w:rPr>
        <w:t xml:space="preserve">Requerimento número 399/2025</w:t>
      </w:r>
      <w:r w:rsidDel="00000000" w:rsidR="00000000" w:rsidRPr="00000000">
        <w:rPr>
          <w:rFonts w:ascii="Arial" w:cs="Arial" w:eastAsia="Arial" w:hAnsi="Arial"/>
          <w:rtl w:val="0"/>
        </w:rPr>
        <w:t xml:space="preserve">, de autoria do Vereador Lúcio Flávio (PL), submetido à discussão, foi aprovado por unanimidade em votação única. </w:t>
      </w:r>
      <w:r w:rsidDel="00000000" w:rsidR="00000000" w:rsidRPr="00000000">
        <w:rPr>
          <w:rFonts w:ascii="Arial" w:cs="Arial" w:eastAsia="Arial" w:hAnsi="Arial"/>
          <w:u w:val="single"/>
          <w:rtl w:val="0"/>
        </w:rPr>
        <w:t xml:space="preserve">Requerimento número 403/2025</w:t>
      </w:r>
      <w:r w:rsidDel="00000000" w:rsidR="00000000" w:rsidRPr="00000000">
        <w:rPr>
          <w:rFonts w:ascii="Arial" w:cs="Arial" w:eastAsia="Arial" w:hAnsi="Arial"/>
          <w:rtl w:val="0"/>
        </w:rPr>
        <w:t xml:space="preserve">, de autoria do Vereador Ricardo Vasconcelos (PSD)</w:t>
      </w:r>
      <w:r w:rsidDel="00000000" w:rsidR="00000000" w:rsidRPr="00000000">
        <w:rPr>
          <w:rFonts w:ascii="Arial" w:cs="Arial" w:eastAsia="Arial" w:hAnsi="Arial"/>
          <w:rtl w:val="0"/>
        </w:rPr>
        <w:t xml:space="preserve">, submetido à discussão, foi aprovado por unanimidade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solicitou providências em relação a duas solicitações feitas à Prefeitura de Aracaju que ainda não foram respondidas: uma referente à destinação final da coleta e do tratamento de lixo e outra relacionada à divulgação dos valores arrecadados com as multas. </w:t>
      </w:r>
      <w:r w:rsidDel="00000000" w:rsidR="00000000" w:rsidRPr="00000000">
        <w:rPr>
          <w:rFonts w:ascii="Arial" w:cs="Arial" w:eastAsia="Arial" w:hAnsi="Arial"/>
          <w:u w:val="single"/>
          <w:rtl w:val="0"/>
        </w:rPr>
        <w:t xml:space="preserve">Em resposta,</w:t>
      </w:r>
      <w:r w:rsidDel="00000000" w:rsidR="00000000" w:rsidRPr="00000000">
        <w:rPr>
          <w:rFonts w:ascii="Arial" w:cs="Arial" w:eastAsia="Arial" w:hAnsi="Arial"/>
          <w:rtl w:val="0"/>
        </w:rPr>
        <w:t xml:space="preserve"> o presidente em exercício, Vereador Pastor Diego (UNIÃO BRASIL), informou que a Mesa Diretora irá verificar a situação e, caso não haja resposta, serão tomadas as providências cabíveis.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os Vereadores Elber Batalha (PSB), Pastor Diego (UNIÃO BRASIL), Sargento Byron Estrelas do Mar (MDB), Professora Sônia Meire (PSOL), Breno Garibalde (REDE), Marcel Azevedo (PSB) e Selma França (PSD) prestaram homenagem ao ex-vereador Elber Batalha, pai do Vereador Elber Batalha Filho, em virtude de seu aniversário. E, como nada mais havia a tratar, o Senhor Presidente convocou uma Sessão Ordinária em</w:t>
      </w:r>
      <w:r w:rsidDel="00000000" w:rsidR="00000000" w:rsidRPr="00000000">
        <w:rPr>
          <w:rFonts w:ascii="Arial" w:cs="Arial" w:eastAsia="Arial" w:hAnsi="Arial"/>
          <w:rtl w:val="0"/>
        </w:rPr>
        <w:t xml:space="preserve"> quatorze de outubro de dois mil e vinte e </w:t>
      </w:r>
      <w:r w:rsidDel="00000000" w:rsidR="00000000" w:rsidRPr="00000000">
        <w:rPr>
          <w:rFonts w:ascii="Arial" w:cs="Arial" w:eastAsia="Arial" w:hAnsi="Arial"/>
          <w:rtl w:val="0"/>
        </w:rPr>
        <w:t xml:space="preserve">cinco, na hora Regimental, e deu por encerrada a sessão às onze horas e quarenta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nove de outubro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