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48"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99ª SESSÃO ORDINÁRIA </w:t>
      </w:r>
    </w:p>
    <w:p w:rsidR="00000000" w:rsidDel="00000000" w:rsidP="00000000" w:rsidRDefault="00000000" w:rsidRPr="00000000" w14:paraId="00000002">
      <w:pPr>
        <w:spacing w:after="0" w:line="348"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3">
      <w:pPr>
        <w:spacing w:after="0" w:line="348"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13 </w:t>
      </w:r>
      <w:r w:rsidDel="00000000" w:rsidR="00000000" w:rsidRPr="00000000">
        <w:rPr>
          <w:rFonts w:ascii="Arial" w:cs="Arial" w:eastAsia="Arial" w:hAnsi="Arial"/>
          <w:b w:val="1"/>
          <w:bCs w:val="1"/>
          <w:rtl w:val="0"/>
        </w:rPr>
        <w:t xml:space="preserve">DE NOVEMBRO DE 2025</w:t>
      </w:r>
      <w:r w:rsidDel="00000000" w:rsidR="00000000" w:rsidRPr="00000000">
        <w:rPr>
          <w:rtl w:val="0"/>
        </w:rPr>
      </w:r>
    </w:p>
    <w:p w:rsidR="00000000" w:rsidDel="00000000" w:rsidP="00000000" w:rsidRDefault="00000000" w:rsidRPr="00000000" w14:paraId="00000004">
      <w:pPr>
        <w:spacing w:after="0" w:line="34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348"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no Plenário Vereador Abrahão Crispim,  o Senhor Presidente, Vereador Sargento Byron Estrelas do Mar (MDB), declarou aberta a sessão, com o Vereador Joaquim da Janelinha (PDT) ocupando a Primeira e a Segunda Secretarias. Presentes na abertura da sessão os Senhores Vereadores: José Américo dos Santos (Bigode do Santa Maria, PSD), Aldeilson Soares dos Santos (Binho, PODEMOS), Fábio Meireles (PDT), Iran Barbosa (PSOL), Joaquim da Janelinha (PDT), Lúcio Flávio (PL), Miltinho Dantas (PSD), Rodrigo Fontes (PSB), Sávio Neto de Vardo (PODEMOS), Selma França (PSD), Sargento Byron Estrelas do Mar (MDB) e Thannata da Equoterapia (MOBILIZA). No decorrer da sessão foi registrada a presença dos Vereadores: Alex Melo (PRD), Anderson de Tuca (UNIÃO BRASIL), Camilo Daniel (PT), Elber Batalha (PSB), Isac (UNIÃO BRASIL), Maurício Maravilha (UNIÃO BRASIL), Moana Valadares (PL), Pastor Diego (UNIÃO BRASIL), Ricardo Vasconcelos (PSD), Alexsandro da Conceição (Soneca, PSD) e Vinicius Porto (PDT) (vinte e três). Ausentes os Vereadores: Breno Garibalde (REDE), Levi Oliveira (PP) e Professora Sônia Meire (PSOL) (três).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nonagésima oitava Sessão Ordinária, que foi aprovada sem restrições.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290/2025, de autoria do Vereador Ricardo Vasconcelos (PSD), reconhece a utilidade pública da Associação da União das Bandas de Sergipe; 438/2025, de autoria da Vereadora Thannata da Equoterapia (MOBILIZA), </w:t>
      </w:r>
      <w:r w:rsidDel="00000000" w:rsidR="00000000" w:rsidRPr="00000000">
        <w:rPr>
          <w:rFonts w:ascii="Arial" w:cs="Arial" w:eastAsia="Arial" w:hAnsi="Arial"/>
          <w:rtl w:val="0"/>
        </w:rPr>
        <w:t xml:space="preserve">institui a superprioridade</w:t>
      </w:r>
      <w:r w:rsidDel="00000000" w:rsidR="00000000" w:rsidRPr="00000000">
        <w:rPr>
          <w:rFonts w:ascii="Arial" w:cs="Arial" w:eastAsia="Arial" w:hAnsi="Arial"/>
          <w:rtl w:val="0"/>
        </w:rPr>
        <w:t xml:space="preserve"> no atendimento, nas Unidades Básicas de Saúde (UBSs) do Município de Aracaju, </w:t>
      </w:r>
      <w:r w:rsidDel="00000000" w:rsidR="00000000" w:rsidRPr="00000000">
        <w:rPr>
          <w:rFonts w:ascii="Arial" w:cs="Arial" w:eastAsia="Arial" w:hAnsi="Arial"/>
          <w:rtl w:val="0"/>
        </w:rPr>
        <w:t xml:space="preserve">a</w:t>
      </w:r>
      <w:r w:rsidDel="00000000" w:rsidR="00000000" w:rsidRPr="00000000">
        <w:rPr>
          <w:rFonts w:ascii="Arial" w:cs="Arial" w:eastAsia="Arial" w:hAnsi="Arial"/>
          <w:rtl w:val="0"/>
        </w:rPr>
        <w:t xml:space="preserve"> pessoas em risco de suicídio ou com ideação suicida, e dá outras providências; 439/2025, também de autoria da Vereadora Thannata da Equoterapia (MOBILIZA), reconhece a Equoterapia como prática de apoio terapêutico complementar e autoriza o Município de Aracaju a celebrar parcerias para sua implementação; 442/2025, igualmente de autoria da Vereadora Thannata da Equoterapia (MOBILIZA), institui, no calendário oficial do Município de Aracaju, a Semana Municipal da Equoterapia e dá outras providências; e 452/2025, de autoria do Vereador Fábio Meireles (PDT), autoriza a inclusão de mel de abelha na complementação da merenda escolar nas escolas públicas municipais e dá outras providências. </w:t>
      </w:r>
      <w:r w:rsidDel="00000000" w:rsidR="00000000" w:rsidRPr="00000000">
        <w:rPr>
          <w:rFonts w:ascii="Arial" w:cs="Arial" w:eastAsia="Arial" w:hAnsi="Arial"/>
          <w:u w:val="single"/>
          <w:rtl w:val="0"/>
        </w:rPr>
        <w:t xml:space="preserve">Projeto de Decreto Legislativo</w:t>
      </w:r>
      <w:r w:rsidDel="00000000" w:rsidR="00000000" w:rsidRPr="00000000">
        <w:rPr>
          <w:rFonts w:ascii="Arial" w:cs="Arial" w:eastAsia="Arial" w:hAnsi="Arial"/>
          <w:rtl w:val="0"/>
        </w:rPr>
        <w:t xml:space="preserve"> número 127/2025, de autoria da Vereadora Selma França (PSD), concede Título de Cidadania Aracajuana à senhora Débora Cristina Fontes Leite e dá outras providências. </w:t>
      </w:r>
      <w:r w:rsidDel="00000000" w:rsidR="00000000" w:rsidRPr="00000000">
        <w:rPr>
          <w:rFonts w:ascii="Arial" w:cs="Arial" w:eastAsia="Arial" w:hAnsi="Arial"/>
          <w:u w:val="single"/>
          <w:rtl w:val="0"/>
        </w:rPr>
        <w:t xml:space="preserve">Moção</w:t>
      </w:r>
      <w:r w:rsidDel="00000000" w:rsidR="00000000" w:rsidRPr="00000000">
        <w:rPr>
          <w:rFonts w:ascii="Arial" w:cs="Arial" w:eastAsia="Arial" w:hAnsi="Arial"/>
          <w:rtl w:val="0"/>
        </w:rPr>
        <w:t xml:space="preserve"> número 113/2025, de autoria do Vereador Camilo Daniel (PT).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2291/2025 e 2296/2025 a 2298/2025, de autoria do Vereador Fábio Meireles (PDT); 2292/2025, 2293/2025 e 2320/2025, de autoria do Vereador Breno Garibalde (REDE); 2294/2025, de autoria do Vereador Maurício Maravilha (UNIÃO BRASIL); 2299/2025, 2318/2025 e 2319/2025, de autoria do Vereador Bigode do Santa Maria (PSD); 2300/2025 e 2338/2025, de autoria do Vereador Anderson de Tuca (UNIÃO BRASIL); 2303/2025, 2304/2025, 2307/2025, 2309/2025, 2310/2025, 2312/2025 a 2317/2025 e 2339/2025, de autoria do Vereador Iran Barbosa (PSOL); 2321/2025, 2324/2025, 2327/2025, 2332/2025 e 2333/2025, de autoria do Vereador Levi Oliveira (PP); 2325/2025, de autoria da Vereadora Selma França (PSD); e 2334/2025 a 2337/2025, 2347/2025 e 2348/2025, de autoria do Vereador Joaquim da Janelinha (PDT).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Bigode do Santa Maria (PSD)</w:t>
      </w:r>
      <w:r w:rsidDel="00000000" w:rsidR="00000000" w:rsidRPr="00000000">
        <w:rPr>
          <w:rFonts w:ascii="Arial" w:cs="Arial" w:eastAsia="Arial" w:hAnsi="Arial"/>
          <w:rtl w:val="0"/>
        </w:rPr>
        <w:t xml:space="preserve"> iniciou seu discurso relatando a  intensa infestação de mosquitos no bairro Santa Maria, especialmente próximo ao canal, solicitando à Secretaria Municipal de Saúde providências que possam amenizar a situação. Ele ponderou que, em gestão anterior, o serviço de “fumacê” foi supostamente suspenso devido à toxicidade do produto, mas apelou à Secretária Débora por uma solução. Em segundo lugar, o vereador cobrou uma construtora que realizou obras na Avenida Santelmo Duarte Novais. Segundo ele, a empresa removeu o asfalto e abandonou o local, gerando grande transtorno com poeira, que afeta residências, escolas, uma creche e um CRAS. Ele isentou a prefeitura da </w:t>
      </w:r>
      <w:r w:rsidDel="00000000" w:rsidR="00000000" w:rsidRPr="00000000">
        <w:rPr>
          <w:rFonts w:ascii="Arial" w:cs="Arial" w:eastAsia="Arial" w:hAnsi="Arial"/>
          <w:rtl w:val="0"/>
        </w:rPr>
        <w:t xml:space="preserve">culpa</w:t>
      </w:r>
      <w:r w:rsidDel="00000000" w:rsidR="00000000" w:rsidRPr="00000000">
        <w:rPr>
          <w:rFonts w:ascii="Arial" w:cs="Arial" w:eastAsia="Arial" w:hAnsi="Arial"/>
          <w:rtl w:val="0"/>
        </w:rPr>
        <w:t xml:space="preserve"> pela remoção do asfalto, mas solicitou ao presidente da Emsurb, Sérgio Guimarães, que pressione a construtora para finalizar o serviço.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utilizou a tribuna para exibir vídeos denunciando o que chamou de "descaso" da prefeitura com o Bairro Santos Dumont. O primeiro vídeo mostrou a dificuldade de locomoção nas calçadas da Avenida Ayrton Senna, tomadas por mato e sujeira. O segundo vídeo registrou um grande volume de lixo e entulho na Rua </w:t>
      </w:r>
      <w:r w:rsidDel="00000000" w:rsidR="00000000" w:rsidRPr="00000000">
        <w:rPr>
          <w:rFonts w:ascii="Arial" w:cs="Arial" w:eastAsia="Arial" w:hAnsi="Arial"/>
          <w:rtl w:val="0"/>
        </w:rPr>
        <w:t xml:space="preserve">Manoel</w:t>
      </w:r>
      <w:r w:rsidDel="00000000" w:rsidR="00000000" w:rsidRPr="00000000">
        <w:rPr>
          <w:rFonts w:ascii="Arial" w:cs="Arial" w:eastAsia="Arial" w:hAnsi="Arial"/>
          <w:rtl w:val="0"/>
        </w:rPr>
        <w:t xml:space="preserve"> Aureliano, no Conjunto Princesa Izabel. O vereador criticou a gestão da Prefeita Emília Corrêa (PL), afirmando que a prefeitura não tem trabalhado pela cidade. Por fim, exibiu um terceiro vídeo onde os próprios moradores da comunidade </w:t>
      </w:r>
      <w:r w:rsidDel="00000000" w:rsidR="00000000" w:rsidRPr="00000000">
        <w:rPr>
          <w:rFonts w:ascii="Arial" w:cs="Arial" w:eastAsia="Arial" w:hAnsi="Arial"/>
          <w:rtl w:val="0"/>
        </w:rPr>
        <w:t xml:space="preserve">realizavam</w:t>
      </w:r>
      <w:r w:rsidDel="00000000" w:rsidR="00000000" w:rsidRPr="00000000">
        <w:rPr>
          <w:rFonts w:ascii="Arial" w:cs="Arial" w:eastAsia="Arial" w:hAnsi="Arial"/>
          <w:rtl w:val="0"/>
        </w:rPr>
        <w:t xml:space="preserve"> um mutirão para limpar o lixo das ruas, classificando a situação como "inadmissível" e cobrando o mínimo de dignidade para a população da Zona Norte. O Vereador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iniciou sua fala parabenizando o jornalista Chico de França pelo seu aniversário. Falou então do Pré-Caju, elogiou a organização do evento, liderada por Fabiano Oliveira, destacando a estrutura na Orla de Aracaju, os hotéis lotados e a importância econômica da festa, por ser aberta ao público, gerando emprego e renda. Mencionou a diversidade de atrações, como a "Pipoca do Forró" com “Natanzinho Lima”, e parabenizou a Prefeitura de Aracaju e o Governo do Estado pelo apoio ao evento. Ainda no pequeno expediente, o Vereador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usou seu tempo para uma série de parabenizações. Ele parabenizou o jornalista Chico de França pelos seus 85 anos. Em seguida, corroborou a fala do Vereador Joaquim da Janelinha sobre o Pré-Caju, elogiando a organização e a decoração do evento. O vereador também parabenizou o vereador Pastor Diego (UNIÃO BRASIL) pela sessão especial realizada na véspera em homenagem aos 74 anos da Igreja Quadrangular no Brasil. Por fim, parabenizou o senhor Francisco Correa, agente da Polícia Federal que atuou por 45 anos, pela concessão do título de Cidadão Aracajuano. O vereador destacou que, segundo o homenageado, o estado de Sergipe conta com menos de 200 agentes federais, número que considerou muito baixo.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agradeceu ao Vereador Miltinho Dantas pelas palavras e pela gentileza em ceder seu tempo na sessão anterior. O discurso foi focado na sessão especial realizada na véspera em homenagem aos 74 anos da Igreja do Evangelho Quadrangular no Brasil, em 15 de novembro. Ele agradeceu a presença de autoridades, como as deputadas federais Yandra Moura (UNIÃO BRASIL/SE) e Katarina Feitosa (PSD/SE), e exibiu um vídeo do evento. O vereador destacou a capilaridade da igreja, com 40 mil templos no país e 125 em Sergipe. Ele também mencionou os projetos sociais da instituição, como o "Projeto Margarida" (voltado à saúde da mulher) e o "Projeto Lucas", que utiliza um ônibus com consultórios médico e odontológico para atender gratuitamente a população carente em Sergipe. Encerrando o pequeno expediente,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iniciou sua fala parabenizando a </w:t>
      </w:r>
      <w:r w:rsidDel="00000000" w:rsidR="00000000" w:rsidRPr="00000000">
        <w:rPr>
          <w:rFonts w:ascii="Arial" w:cs="Arial" w:eastAsia="Arial" w:hAnsi="Arial"/>
          <w:rtl w:val="0"/>
        </w:rPr>
        <w:t xml:space="preserve">Professora Doutora </w:t>
      </w:r>
      <w:r w:rsidDel="00000000" w:rsidR="00000000" w:rsidRPr="00000000">
        <w:rPr>
          <w:rFonts w:ascii="Arial" w:cs="Arial" w:eastAsia="Arial" w:hAnsi="Arial"/>
          <w:rtl w:val="0"/>
        </w:rPr>
        <w:t xml:space="preserve">Marília Cavalcante pela sua nomeação como Pró-Reitora de Ações Afirmativas e Inclusão da UFS, destacando sua capacidade e a importância da representatividade por ser ela uma pessoa com deficiência. Ele corroborou a denúncia do Vereador Bigode sobre a infestação de muriçocas no bairro Santa Maria, pedindo o envio do carro fumacê. O vereador também elogiou o Pré-Caju, ressaltando sua importância econômica para a capital e o estado, e parabenizou o Governo do Estado pela infraestrutura de segurança e saúde disponibilizada para o evento. Ele parabenizou ainda o servidor da casa, Miguel Bezerra, pelo seu aniversário. Por fim, o vereador lamentou o falecimento do Policial Rodoviário Federal Thiago </w:t>
      </w:r>
      <w:r w:rsidDel="00000000" w:rsidR="00000000" w:rsidRPr="00000000">
        <w:rPr>
          <w:rFonts w:ascii="Arial" w:cs="Arial" w:eastAsia="Arial" w:hAnsi="Arial"/>
          <w:rtl w:val="0"/>
        </w:rPr>
        <w:t xml:space="preserve">Demétrius</w:t>
      </w:r>
      <w:r w:rsidDel="00000000" w:rsidR="00000000" w:rsidRPr="00000000">
        <w:rPr>
          <w:rFonts w:ascii="Arial" w:cs="Arial" w:eastAsia="Arial" w:hAnsi="Arial"/>
          <w:rtl w:val="0"/>
        </w:rPr>
        <w:t xml:space="preserve">, ocorrido na noite anterior durante um teste de aptidão física para o curso de </w:t>
      </w:r>
      <w:r w:rsidDel="00000000" w:rsidR="00000000" w:rsidRPr="00000000">
        <w:rPr>
          <w:rFonts w:ascii="Arial" w:cs="Arial" w:eastAsia="Arial" w:hAnsi="Arial"/>
          <w:rtl w:val="0"/>
        </w:rPr>
        <w:t xml:space="preserve">Caatinga</w:t>
      </w:r>
      <w:r w:rsidDel="00000000" w:rsidR="00000000" w:rsidRPr="00000000">
        <w:rPr>
          <w:rFonts w:ascii="Arial" w:cs="Arial" w:eastAsia="Arial" w:hAnsi="Arial"/>
          <w:rtl w:val="0"/>
        </w:rPr>
        <w:t xml:space="preserve">. Ele prestou condolências à Polícia Rodoviária Federal (PRF) e à Polícia Militar e solicitou um minuto de silêncio em sua memória, o que foi deferido. </w:t>
      </w:r>
      <w:r w:rsidDel="00000000" w:rsidR="00000000" w:rsidRPr="00000000">
        <w:rPr>
          <w:rFonts w:ascii="Arial" w:cs="Arial" w:eastAsia="Arial" w:hAnsi="Arial"/>
          <w:u w:val="single"/>
          <w:rtl w:val="0"/>
        </w:rPr>
        <w:t xml:space="preserve">Ato contínuo</w:t>
      </w:r>
      <w:r w:rsidDel="00000000" w:rsidR="00000000" w:rsidRPr="00000000">
        <w:rPr>
          <w:rFonts w:ascii="Arial" w:cs="Arial" w:eastAsia="Arial" w:hAnsi="Arial"/>
          <w:rtl w:val="0"/>
        </w:rPr>
        <w:t xml:space="preserve">, o plenário respeitou um minuto de silêncio em memória do PRF Thiago Demétrius. </w:t>
      </w:r>
      <w:r w:rsidDel="00000000" w:rsidR="00000000" w:rsidRPr="00000000">
        <w:rPr>
          <w:rFonts w:ascii="Arial" w:cs="Arial" w:eastAsia="Arial" w:hAnsi="Arial"/>
          <w:b w:val="1"/>
          <w:bCs w:val="1"/>
          <w:i w:val="1"/>
          <w:iCs w:val="1"/>
          <w:rtl w:val="0"/>
        </w:rPr>
        <w:t xml:space="preserve">Inscritos do Grande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iniciou seu discurso destacando um ato público realizado em frente ao Tribunal de Contas do Estado (TCE) contra a Reforma Administrativa e a privatização de serviços públicos em Sergipe. Ele informou que um dossiê com denúncias de irregularidades em contratos de terceirização e com Organizações Sociais (OSs) foi entregue ao TCE. Em seguida, abordou o projeto de lei sobre a Secretaria de Segurança, aproveitando para reivindicar soluções para a Guarda Municipal, como o descongelamento das gratificações por titulação e tempo integral, e a regularização do vínculo de servidores antigos. Por fim, o vereador contestou uma nota de esclarecimento da Secretaria de Educação (SEMED). Ele argumentou que a falta de professores persiste, apesar das 200 convocações, devido ao longo período (12 anos) sem concurso e ao crescimento da rede. Afirmou também que o uso de cuidadores em creches, sem a presença de professores, é irregular, pois creche é educação. Ele concluiu desejando um bom Pré-Caju, pedindo respeito às mulheres e segurança. O Vereador </w:t>
      </w:r>
      <w:r w:rsidDel="00000000" w:rsidR="00000000" w:rsidRPr="00000000">
        <w:rPr>
          <w:rFonts w:ascii="Arial" w:cs="Arial" w:eastAsia="Arial" w:hAnsi="Arial"/>
          <w:u w:val="single"/>
          <w:rtl w:val="0"/>
        </w:rPr>
        <w:t xml:space="preserve">Isac Silveira (UNIÃO BRASIL)</w:t>
      </w:r>
      <w:r w:rsidDel="00000000" w:rsidR="00000000" w:rsidRPr="00000000">
        <w:rPr>
          <w:rFonts w:ascii="Arial" w:cs="Arial" w:eastAsia="Arial" w:hAnsi="Arial"/>
          <w:rtl w:val="0"/>
        </w:rPr>
        <w:t xml:space="preserve"> focou sua fala na criação do Hospital e Maternidade Lúcia Nogueira, elogiando a Prefeita Emília Corrêa (PL) pela iniciativa. Ele </w:t>
      </w:r>
      <w:r w:rsidDel="00000000" w:rsidR="00000000" w:rsidRPr="00000000">
        <w:rPr>
          <w:rFonts w:ascii="Arial" w:cs="Arial" w:eastAsia="Arial" w:hAnsi="Arial"/>
          <w:rtl w:val="0"/>
        </w:rPr>
        <w:t xml:space="preserve">contrastou</w:t>
      </w:r>
      <w:r w:rsidDel="00000000" w:rsidR="00000000" w:rsidRPr="00000000">
        <w:rPr>
          <w:rFonts w:ascii="Arial" w:cs="Arial" w:eastAsia="Arial" w:hAnsi="Arial"/>
          <w:rtl w:val="0"/>
        </w:rPr>
        <w:t xml:space="preserve"> a ação com campanhas anteriores de "Outubro Rosa", que considerava demagógicas por incentivarem exames sem oferecer os meios. Ele destacou que, apesar dos esforços </w:t>
      </w:r>
      <w:r w:rsidDel="00000000" w:rsidR="00000000" w:rsidRPr="00000000">
        <w:rPr>
          <w:rFonts w:ascii="Arial" w:cs="Arial" w:eastAsia="Arial" w:hAnsi="Arial"/>
          <w:rtl w:val="0"/>
        </w:rPr>
        <w:t xml:space="preserve">do estado</w:t>
      </w:r>
      <w:r w:rsidDel="00000000" w:rsidR="00000000" w:rsidRPr="00000000">
        <w:rPr>
          <w:rFonts w:ascii="Arial" w:cs="Arial" w:eastAsia="Arial" w:hAnsi="Arial"/>
          <w:rtl w:val="0"/>
        </w:rPr>
        <w:t xml:space="preserve"> com o "Opera Sergipe", milhares de mulheres ainda aguardam por cirurgias eletivas, como retirada de mioma e laqueadura. Segundo o vereador, com a criação do hospital, a prefeita "retoma" a responsabilidade sobre a média complexidade dessas cirurgias, somando-se aos esforços do governador Fábio Mitidieri. Foi aparteado pelos Vereadores Thannata da Equoterapia (MOBILIZA), Elber Batalha (PSB), Selma França (PSD), Fábio Meireles (PDT) e Pastor Diego (UNIÃO BRASIL). Continuando o grande expediente,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comemorou a aprovação do Plano Municipal pela Primeira Infância, destacando a inclusão de sua emenda (01) que assegura a participação da família no processo de escuta das crianças. Ele elogiou a "habilidade e paciência" da Prefeita Emília Corrêa (PL) na condução da desocupação da prefeitura. Contudo, manifestou preocupação com vídeos que circularam, um mostrando ocupantes "debochando" das boas condições (ar-condicionado, café) e outro denunciando que fios de um semáforo próximo foram cortados. O vereador também defendeu os "bons servidores" contra exposições indevidas e reiterou sua posição de "direitos humanos para humanos direitos" e "rigor da lei para bandido". Ele elogiou o trabalho do Secretário André Davi e do Comandante Ricardo Silva (Guarda Municipal) no combate ao tráfico, na devolução de veículos roubados e na coibição da extorsão praticada por "flanelinhas". O Vereador </w:t>
      </w:r>
      <w:r w:rsidDel="00000000" w:rsidR="00000000" w:rsidRPr="00000000">
        <w:rPr>
          <w:rFonts w:ascii="Arial" w:cs="Arial" w:eastAsia="Arial" w:hAnsi="Arial"/>
          <w:u w:val="single"/>
          <w:rtl w:val="0"/>
        </w:rPr>
        <w:t xml:space="preserve">Alexsandro da Conceição (Soneca, PSD)</w:t>
      </w:r>
      <w:r w:rsidDel="00000000" w:rsidR="00000000" w:rsidRPr="00000000">
        <w:rPr>
          <w:rFonts w:ascii="Arial" w:cs="Arial" w:eastAsia="Arial" w:hAnsi="Arial"/>
          <w:rtl w:val="0"/>
        </w:rPr>
        <w:t xml:space="preserve"> parabenizou o ex-vereador Fabiano Oliveira pela organização do Pré-Caju, destacando o evento como um motor econômico que lota a cidade de turistas e gera emprego e renda, especialmente para os vendedores ambulantes. Ele agradeceu o apoio do Governo do Estado, da Prefeita Emília Corrêa e das forças de segurança. Ele também elogiou as ações da prefeita, citando a recuperação do asfalto no centro da cidade, a melhoria nos transportes públicos com ônibus climatizados, e a transformação da Maternidade Lourdes Nogueira em Hospital da Mulher, para atender </w:t>
      </w:r>
      <w:r w:rsidDel="00000000" w:rsidR="00000000" w:rsidRPr="00000000">
        <w:rPr>
          <w:rFonts w:ascii="Arial" w:cs="Arial" w:eastAsia="Arial" w:hAnsi="Arial"/>
          <w:rtl w:val="0"/>
        </w:rPr>
        <w:t xml:space="preserve">a </w:t>
      </w:r>
      <w:r w:rsidDel="00000000" w:rsidR="00000000" w:rsidRPr="00000000">
        <w:rPr>
          <w:rFonts w:ascii="Arial" w:cs="Arial" w:eastAsia="Arial" w:hAnsi="Arial"/>
          <w:rtl w:val="0"/>
        </w:rPr>
        <w:t xml:space="preserve">demanda por cirurgias ginecológicas. Durante seu discurso, foi aparteado pelos Vereadores Isac (UNIÃO BRASIL), Vinicius Porto (PDT), Alex Melo (PRD), MIltinho Dantas (PSD) e Selma França (PSD).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Lúcio Flávio (PL) convidou todos ao lançamento do livro "É desse jeito: Emília Corrêa fura a bolha do sistemão", do autor </w:t>
      </w:r>
      <w:r w:rsidDel="00000000" w:rsidR="00000000" w:rsidRPr="00000000">
        <w:rPr>
          <w:rFonts w:ascii="Arial" w:cs="Arial" w:eastAsia="Arial" w:hAnsi="Arial"/>
          <w:rtl w:val="0"/>
        </w:rPr>
        <w:t xml:space="preserve">Nuben</w:t>
      </w:r>
      <w:r w:rsidDel="00000000" w:rsidR="00000000" w:rsidRPr="00000000">
        <w:rPr>
          <w:rFonts w:ascii="Arial" w:cs="Arial" w:eastAsia="Arial" w:hAnsi="Arial"/>
          <w:rtl w:val="0"/>
        </w:rPr>
        <w:t xml:space="preserve"> Santos Bonfim. Ele também registrou que o ex-presidente Bolsonaro estaria "há mais de 100 dias preso injustamente". Encerrando o grande expediente, o Vereador </w:t>
      </w:r>
      <w:r w:rsidDel="00000000" w:rsidR="00000000" w:rsidRPr="00000000">
        <w:rPr>
          <w:rFonts w:ascii="Arial" w:cs="Arial" w:eastAsia="Arial" w:hAnsi="Arial"/>
          <w:u w:val="single"/>
          <w:rtl w:val="0"/>
        </w:rPr>
        <w:t xml:space="preserve">Vinicius Porto (PDT)</w:t>
      </w:r>
      <w:r w:rsidDel="00000000" w:rsidR="00000000" w:rsidRPr="00000000">
        <w:rPr>
          <w:rFonts w:ascii="Arial" w:cs="Arial" w:eastAsia="Arial" w:hAnsi="Arial"/>
          <w:rtl w:val="0"/>
        </w:rPr>
        <w:t xml:space="preserve"> convidou os membros do Iate Clube de Aracaju para as eleições do clube. O foco principal de seu discurso foi prestar uma homenagem ao jornalista Chico de França, que celebrava seu aniversário de 97 anos. Ele o descreveu como um "grande homem de bem" e um "grande narrador do futebol sergipano", lembrando sua histórica atuação na Rádio Jornal. Encerrou exibindo vídeo da Luciana Pereira, que atua na Delegacia de Turismo (Detur), onde ela emite um alerta importante para prevenir roubos e furtos no pré-caju. Foi aparteado pelos vereadores: Moana Valadares (PL), Camilo Daniel (PT), José Américo dos Santos (Bigode do Santa Maria, PSD), Lúcio Flávio (PL) e Selma França (PSD). D</w:t>
      </w:r>
      <w:r w:rsidDel="00000000" w:rsidR="00000000" w:rsidRPr="00000000">
        <w:rPr>
          <w:rFonts w:ascii="Arial" w:cs="Arial" w:eastAsia="Arial" w:hAnsi="Arial"/>
          <w:rtl w:val="0"/>
        </w:rPr>
        <w:t xml:space="preserve">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Anderson de Tuca (UNIÃO BRASIL), José Américo dos Santos (Bigode do Santa Maria, PSD), Aldeilson Soares dos Santos (Binho, PODEMOS), Camilo Daniel (PT), Fábio Meireles (PDT), Isac (UNIÃO BRASIL), Joaquim da Janelinha (PDT), Lúcio Flávio (PL), Maurício Maravilha (UNIÃO BRASIL), Miltinho Dantas (PSD), Moana Valadares (PL), Pastor Diego (UNIÃO BRASIL), Ricardo Vasconcelos (PSD), Sávio Neto de Vardo (PODEMOS), Selma França (PSD), Sargento Byron Estrelas do Mar (MDB), Alexsandro da Conceição (Soneca, PSD), Thannata da Equoterapia (MOBILIZA) e Vinicius Porto (PDT) (vinte). Pauta de hoje,  treze de novembro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 </w:t>
      </w:r>
      <w:r w:rsidDel="00000000" w:rsidR="00000000" w:rsidRPr="00000000">
        <w:rPr>
          <w:rFonts w:ascii="Arial" w:cs="Arial" w:eastAsia="Arial" w:hAnsi="Arial"/>
          <w:u w:val="single"/>
          <w:rtl w:val="0"/>
        </w:rPr>
        <w:t xml:space="preserve">Projeto de Lei número 443/2025</w:t>
      </w:r>
      <w:r w:rsidDel="00000000" w:rsidR="00000000" w:rsidRPr="00000000">
        <w:rPr>
          <w:rFonts w:ascii="Arial" w:cs="Arial" w:eastAsia="Arial" w:hAnsi="Arial"/>
          <w:rtl w:val="0"/>
        </w:rPr>
        <w:t xml:space="preserve">, de autoria do Poder Executivo, submetido à apreciação, foi aprovado à unanimidade em redação final. </w:t>
      </w:r>
      <w:r w:rsidDel="00000000" w:rsidR="00000000" w:rsidRPr="00000000">
        <w:rPr>
          <w:rFonts w:ascii="Arial" w:cs="Arial" w:eastAsia="Arial" w:hAnsi="Arial"/>
          <w:u w:val="single"/>
          <w:rtl w:val="0"/>
        </w:rPr>
        <w:t xml:space="preserve">Projeto de Lei número 50/2025</w:t>
      </w:r>
      <w:r w:rsidDel="00000000" w:rsidR="00000000" w:rsidRPr="00000000">
        <w:rPr>
          <w:rFonts w:ascii="Arial" w:cs="Arial" w:eastAsia="Arial" w:hAnsi="Arial"/>
          <w:rtl w:val="0"/>
        </w:rPr>
        <w:t xml:space="preserve">, de autoria do Vereador Elber Batalha (PSB), submetido à apreciação, foi aprovado à unanimidade em redação final. </w:t>
      </w:r>
      <w:r w:rsidDel="00000000" w:rsidR="00000000" w:rsidRPr="00000000">
        <w:rPr>
          <w:rFonts w:ascii="Arial" w:cs="Arial" w:eastAsia="Arial" w:hAnsi="Arial"/>
          <w:u w:val="single"/>
          <w:rtl w:val="0"/>
        </w:rPr>
        <w:t xml:space="preserve">Projeto de Lei número 115/2025</w:t>
      </w:r>
      <w:r w:rsidDel="00000000" w:rsidR="00000000" w:rsidRPr="00000000">
        <w:rPr>
          <w:rFonts w:ascii="Arial" w:cs="Arial" w:eastAsia="Arial" w:hAnsi="Arial"/>
          <w:rtl w:val="0"/>
        </w:rPr>
        <w:t xml:space="preserve">, de autoria do Vereador Elber Batalha (PSB), submetido à apreciação, foi aprovado à unanimidade em redação final. </w:t>
      </w:r>
      <w:r w:rsidDel="00000000" w:rsidR="00000000" w:rsidRPr="00000000">
        <w:rPr>
          <w:rFonts w:ascii="Arial" w:cs="Arial" w:eastAsia="Arial" w:hAnsi="Arial"/>
          <w:u w:val="single"/>
          <w:rtl w:val="0"/>
        </w:rPr>
        <w:t xml:space="preserve">Projeto de Lei número 185/2025</w:t>
      </w:r>
      <w:r w:rsidDel="00000000" w:rsidR="00000000" w:rsidRPr="00000000">
        <w:rPr>
          <w:rFonts w:ascii="Arial" w:cs="Arial" w:eastAsia="Arial" w:hAnsi="Arial"/>
          <w:rtl w:val="0"/>
        </w:rPr>
        <w:t xml:space="preserve">, de autoria do Vereador Levi Oliveira (PP), submetido à apreciação, foi aprovado à unanimidade em redação final. </w:t>
      </w:r>
      <w:r w:rsidDel="00000000" w:rsidR="00000000" w:rsidRPr="00000000">
        <w:rPr>
          <w:rFonts w:ascii="Arial" w:cs="Arial" w:eastAsia="Arial" w:hAnsi="Arial"/>
          <w:u w:val="single"/>
          <w:rtl w:val="0"/>
        </w:rPr>
        <w:t xml:space="preserve">Projeto de Lei número 239/2025</w:t>
      </w:r>
      <w:r w:rsidDel="00000000" w:rsidR="00000000" w:rsidRPr="00000000">
        <w:rPr>
          <w:rFonts w:ascii="Arial" w:cs="Arial" w:eastAsia="Arial" w:hAnsi="Arial"/>
          <w:rtl w:val="0"/>
        </w:rPr>
        <w:t xml:space="preserve">, de autoria do Vereador Camilo Daniel (PT), submetido à apreciação, foi aprovado à unanimidade em redação final. </w:t>
      </w:r>
      <w:r w:rsidDel="00000000" w:rsidR="00000000" w:rsidRPr="00000000">
        <w:rPr>
          <w:rFonts w:ascii="Arial" w:cs="Arial" w:eastAsia="Arial" w:hAnsi="Arial"/>
          <w:u w:val="single"/>
          <w:rtl w:val="0"/>
        </w:rPr>
        <w:t xml:space="preserve">Projeto de Lei número 256/2025</w:t>
      </w:r>
      <w:r w:rsidDel="00000000" w:rsidR="00000000" w:rsidRPr="00000000">
        <w:rPr>
          <w:rFonts w:ascii="Arial" w:cs="Arial" w:eastAsia="Arial" w:hAnsi="Arial"/>
          <w:rtl w:val="0"/>
        </w:rPr>
        <w:t xml:space="preserve">, de autoria da Vereadora Professora Sônia Meire (PSOL), submetido à apreciação, foi aprovado à unanimidade em redação final. </w:t>
      </w:r>
      <w:r w:rsidDel="00000000" w:rsidR="00000000" w:rsidRPr="00000000">
        <w:rPr>
          <w:rFonts w:ascii="Arial" w:cs="Arial" w:eastAsia="Arial" w:hAnsi="Arial"/>
          <w:u w:val="single"/>
          <w:rtl w:val="0"/>
        </w:rPr>
        <w:t xml:space="preserve">Projeto de Lei número 261/2025</w:t>
      </w:r>
      <w:r w:rsidDel="00000000" w:rsidR="00000000" w:rsidRPr="00000000">
        <w:rPr>
          <w:rFonts w:ascii="Arial" w:cs="Arial" w:eastAsia="Arial" w:hAnsi="Arial"/>
          <w:rtl w:val="0"/>
        </w:rPr>
        <w:t xml:space="preserve">, de autoria da Vereadora Professora Sônia Meire (PSOL), submetido à apreciação, foi aprovado à unanimidade em redação final. </w:t>
      </w:r>
      <w:r w:rsidDel="00000000" w:rsidR="00000000" w:rsidRPr="00000000">
        <w:rPr>
          <w:rFonts w:ascii="Arial" w:cs="Arial" w:eastAsia="Arial" w:hAnsi="Arial"/>
          <w:u w:val="single"/>
          <w:rtl w:val="0"/>
        </w:rPr>
        <w:t xml:space="preserve">Projeto de Resolução número 1/2025</w:t>
      </w:r>
      <w:r w:rsidDel="00000000" w:rsidR="00000000" w:rsidRPr="00000000">
        <w:rPr>
          <w:rFonts w:ascii="Arial" w:cs="Arial" w:eastAsia="Arial" w:hAnsi="Arial"/>
          <w:rtl w:val="0"/>
        </w:rPr>
        <w:t xml:space="preserve">, de autoria da Vereadora Moana Valadares (PL), submetido à apreciação, foi aprovado à unanimidade em redação final. </w:t>
      </w:r>
      <w:r w:rsidDel="00000000" w:rsidR="00000000" w:rsidRPr="00000000">
        <w:rPr>
          <w:rFonts w:ascii="Arial" w:cs="Arial" w:eastAsia="Arial" w:hAnsi="Arial"/>
          <w:u w:val="single"/>
          <w:rtl w:val="0"/>
        </w:rPr>
        <w:t xml:space="preserve">Projeto de Lei Complementar número 16/2025</w:t>
      </w:r>
      <w:r w:rsidDel="00000000" w:rsidR="00000000" w:rsidRPr="00000000">
        <w:rPr>
          <w:rFonts w:ascii="Arial" w:cs="Arial" w:eastAsia="Arial" w:hAnsi="Arial"/>
          <w:rtl w:val="0"/>
        </w:rPr>
        <w:t xml:space="preserve">, de autoria do Poder Executivo, recebeu parecer favorável à tramitação da Comissão de Constituição, Justiça e Redação, sob relatoria do vereador Pastor Diego (UNIÃO BRASIL), acompanhado pelos vereadores Anderson de Tuca (UNIÃO BRASIL), Isac (UNIÃO BRASIL), Sávio Neto de Vardo (PODEMOS) e Alexsandro da Conceição (Soneca, PSD). Recebeu parecer favorável também da Comissão de Obras, Serviços Públicos, Tecnologia, Segurança, Administração, Transportes e Comércio, sob relatoria do vereador Maurício Maravilha (UNIÃO BRASIL), acompanhado pelos vereadores Alex Melo (PRD), Aldeilson Soares dos Santos (Binho, PODEMOS), Sávio Neto de Vardo (PODEMOS) e Alexsandro da Conceição (Soneca, PSD). Em votação nominal, o Projeto de Lei Complementar número 16/2025, de autoria do Poder Executivo, foi aprovado em primeira votação, com dezessete votos SIM, dos vereadores Alex Melo (PRD), Anderson de Tuca (UNIÃO BRASIL), José Américo dos Santos (Bigode do Santa Maria, PSD), Aldeilson Soares dos Santos (Binho, PODEMOS), Fábio Meireles (PDT), Isac (UNIÃO BRASIL), Joaquim da Janelinha (PDT), Lúcio Flávio (PL), Maurício Maravilha (UNIÃO BRASIL), Miltinho Dantas (PSD), Moana Valadares (PL), Pastor Diego (UNIÃO BRASIL), Sávio Neto de Vardo (PODEMOS), Selma França (PSD), Alexsandro da Conceição (Soneca, PSD), Thannata da Equoterapia (MOBILIZA) e Vinicius Porto (PDT) e uma ABSTENÇÃO, do vereador Camilo Daniel (PT). </w:t>
      </w:r>
      <w:r w:rsidDel="00000000" w:rsidR="00000000" w:rsidRPr="00000000">
        <w:rPr>
          <w:rFonts w:ascii="Arial" w:cs="Arial" w:eastAsia="Arial" w:hAnsi="Arial"/>
          <w:u w:val="single"/>
          <w:rtl w:val="0"/>
        </w:rPr>
        <w:t xml:space="preserve">Projeto de Lei número 283/2025</w:t>
      </w:r>
      <w:r w:rsidDel="00000000" w:rsidR="00000000" w:rsidRPr="00000000">
        <w:rPr>
          <w:rFonts w:ascii="Arial" w:cs="Arial" w:eastAsia="Arial" w:hAnsi="Arial"/>
          <w:rtl w:val="0"/>
        </w:rPr>
        <w:t xml:space="preserve">, de autoria do Vereador Breno </w:t>
      </w:r>
      <w:r w:rsidDel="00000000" w:rsidR="00000000" w:rsidRPr="00000000">
        <w:rPr>
          <w:rFonts w:ascii="Arial" w:cs="Arial" w:eastAsia="Arial" w:hAnsi="Arial"/>
          <w:rtl w:val="0"/>
        </w:rPr>
        <w:t xml:space="preserve">Garibalde</w:t>
      </w:r>
      <w:r w:rsidDel="00000000" w:rsidR="00000000" w:rsidRPr="00000000">
        <w:rPr>
          <w:rFonts w:ascii="Arial" w:cs="Arial" w:eastAsia="Arial" w:hAnsi="Arial"/>
          <w:rtl w:val="0"/>
        </w:rPr>
        <w:t xml:space="preserve"> (REDE), submetido à discussão, foi aprovado à unanimidade em primeira votação. </w:t>
      </w:r>
      <w:r w:rsidDel="00000000" w:rsidR="00000000" w:rsidRPr="00000000">
        <w:rPr>
          <w:rFonts w:ascii="Arial" w:cs="Arial" w:eastAsia="Arial" w:hAnsi="Arial"/>
          <w:u w:val="single"/>
          <w:rtl w:val="0"/>
        </w:rPr>
        <w:t xml:space="preserve">Requerimento número 449/2025</w:t>
      </w:r>
      <w:r w:rsidDel="00000000" w:rsidR="00000000" w:rsidRPr="00000000">
        <w:rPr>
          <w:rFonts w:ascii="Arial" w:cs="Arial" w:eastAsia="Arial" w:hAnsi="Arial"/>
          <w:rtl w:val="0"/>
        </w:rPr>
        <w:t xml:space="preserve">, de autoria do Vereador Fábio Meireles (PDT), submetido à discussão, foi aprovado à unanimidade em votação única. </w:t>
      </w:r>
      <w:r w:rsidDel="00000000" w:rsidR="00000000" w:rsidRPr="00000000">
        <w:rPr>
          <w:rFonts w:ascii="Arial" w:cs="Arial" w:eastAsia="Arial" w:hAnsi="Arial"/>
          <w:u w:val="single"/>
          <w:rtl w:val="0"/>
        </w:rPr>
        <w:t xml:space="preserve">Requerimento número 450/2025</w:t>
      </w:r>
      <w:r w:rsidDel="00000000" w:rsidR="00000000" w:rsidRPr="00000000">
        <w:rPr>
          <w:rFonts w:ascii="Arial" w:cs="Arial" w:eastAsia="Arial" w:hAnsi="Arial"/>
          <w:rtl w:val="0"/>
        </w:rPr>
        <w:t xml:space="preserve">, de autoria do Vereador Fábio Meireles (PDT), submetido à discussão, foi aprovado à unanimidade em votação única. E, como nada mais havia a tratar, o Senhor Presidente convocou uma Sessão  Extraordinária para em</w:t>
      </w:r>
      <w:r w:rsidDel="00000000" w:rsidR="00000000" w:rsidRPr="00000000">
        <w:rPr>
          <w:rFonts w:ascii="Arial" w:cs="Arial" w:eastAsia="Arial" w:hAnsi="Arial"/>
          <w:rtl w:val="0"/>
        </w:rPr>
        <w:t xml:space="preserve"> alguns instante</w:t>
      </w:r>
      <w:r w:rsidDel="00000000" w:rsidR="00000000" w:rsidRPr="00000000">
        <w:rPr>
          <w:rFonts w:ascii="Arial" w:cs="Arial" w:eastAsia="Arial" w:hAnsi="Arial"/>
          <w:rtl w:val="0"/>
        </w:rPr>
        <w:t xml:space="preserve">s, e deu por encerrada a sessão às onze horas e vinte e três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after="0" w:line="34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348" w:lineRule="auto"/>
        <w:jc w:val="both"/>
        <w:rPr>
          <w:rFonts w:ascii="Arial" w:cs="Arial" w:eastAsia="Arial" w:hAnsi="Arial"/>
        </w:rPr>
      </w:pPr>
      <w:r w:rsidDel="00000000" w:rsidR="00000000" w:rsidRPr="00000000">
        <w:rPr>
          <w:rFonts w:ascii="Arial" w:cs="Arial" w:eastAsia="Arial" w:hAnsi="Arial"/>
          <w:rtl w:val="0"/>
        </w:rPr>
        <w:t xml:space="preserve">Palácio Graccho Cardoso,  treze de novembro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after="0" w:line="348"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348"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48"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after="0" w:line="348"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