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19 </w:t>
      </w:r>
      <w:r w:rsidDel="00000000" w:rsidR="00000000" w:rsidRPr="00000000">
        <w:rPr>
          <w:rFonts w:ascii="Arial" w:cs="Arial" w:eastAsia="Arial" w:hAnsi="Arial"/>
          <w:b w:val="1"/>
          <w:rtl w:val="0"/>
        </w:rPr>
        <w:t xml:space="preserve">DE MARÇO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Sargento Byron Estrelas do Mar (MDB), declarou aberta a Sessão, com o Vereador Joaquim da Janelinha (PDT) ocupando a Primeira e a Segunda Secretarias. Presentes na abertura da Sessão os Senhores Vereadores: Iran Barbosa (PSOL), Joaquim da Janelinha (PDT), Maurício Maravilha (UNIÃO BRASIL), Miltinho Dantas (PSD), Professora Sônia Meire (PSOL), Selma França (PSD), e Sargento Byron Estrelas do Mar (MDB). No decorrer da Sessão, foi registrada a presença dos Vereadores: Alex Melo (PRD), Anderson de Tuca (UNIÃO BRASIL), Bigode do Santa Maria (PSD), Aldeilson Soares dos Santos (Binho, PODEMOS), Breno Garibalde (REDE), Elber Batalha (PSB), Fábio Meireles (PDT), Isac (UNIÃO BRASIL), Levi Oliveira (PP), Lúcio Flávio (PL), Moana Valadares (PL), Pastor Diego (UNIÃO BRASIL), Ricardo Vasconcelos (PSD), Rodrigo Fontes (PSB), Alexsandro da Conceição (Soneca, PSD), Thannata da Equoterapia (MOBILIZA) e Vinícius Porto (PDT) (vinte e quatro). Ausentes os Vereadores: Camilo Daniel (PT) e Sávio Neto de Vardo (PODEMOS)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319/2024, de autoria do Vereador Pastor Diego (UNIÃO BRASIL), reconhece a utilidade pública da Associação dos Pastores e Evangélicos do bairro Santa Maria e adjacências e dá outras providências; 36/2025, de autoria da Vereadora Moana Valadares (PDT), dispõe sobre a dispensa do uso de uniformes escolares para alunos </w:t>
      </w:r>
      <w:r w:rsidDel="00000000" w:rsidR="00000000" w:rsidRPr="00000000">
        <w:rPr>
          <w:rFonts w:ascii="Arial" w:cs="Arial" w:eastAsia="Arial" w:hAnsi="Arial"/>
          <w:rtl w:val="0"/>
        </w:rPr>
        <w:t xml:space="preserve">portadores</w:t>
      </w:r>
      <w:r w:rsidDel="00000000" w:rsidR="00000000" w:rsidRPr="00000000">
        <w:rPr>
          <w:rFonts w:ascii="Arial" w:cs="Arial" w:eastAsia="Arial" w:hAnsi="Arial"/>
          <w:rtl w:val="0"/>
        </w:rPr>
        <w:t xml:space="preserve"> de Transtorno do Espectro Autista (TEA) no âmbito da rede municipal de educação de Aracaju e dá outras providências; 37/2025, de autoria da Vereadora Thannata da Equoterapia (MOBILIZA), dispõe sobre a obrigatoriedade de capacitação sobre o Transtorno do Espectro Autista (TEA) para professores e servidores das escolas da rede pública municipal; 58/2025, de autoria do Vereador Elber Batalha (PSB), dispõe sobre a utilização de espaços da cidade para a arte do grafite e dá outras providências; 60/2025, de autoria do Vereador Elber Batalha (PSB), declara o cajueiro como a árvore símbolo do Município de Aracaju e o seu pseudofruto, o caju, juntamente com o seu fruto, a castanha, como patrimônios culturais materiais do Município de Aracaju; 63/2025, de autoria da Vereadora Moana Valadares (PDT), dispõe sobre as normas de redação oficial para documentos, ações publicitárias e demais comunicações da Administração direta e indireta, bem como sobre o direito ao aprendizado da Língua Portuguesa na rede municipal de educação de Aracaju, na forma que menciona; 64/2025, de autoria da Vereadora Moana Valadares (PDT), autoriza o Poder Executivo a criar o Programa Municipal de Escolas Cívico-Militares na cidade de Aracaju e dá outras providências; 66/2025, de autoria da Vereadora Moana Valadares (PDT), dispõe sobre a vedação ao financiamento público no Município de Aracaju nos casos em que especifica e dá outras providências; 67/2025, de autoria da Vereadora Moana Valadares (PDT), dispõe sobre infração administrativa nos casos em que especifica no Município de Aracaju e dá outras providências; 68/2025, de autoria do Vereador Soneca (PDT), institui a Política Municipal de Prevenção e Combate ao Furto, Roubo e Receptação de Cabos, Fios Metálicos, Geradores, Baterias, Transformadores, Motores, Placas Metálicas, Lâmpadas de LED, Luminárias, Placas Fotovoltaicas e Itens Equivalentes, bem como Equipamentos Eletroeletrônicos, Eletrodomésticos e Afins que contenham, em suas peças ou componentes, os materiais descritos, além de disciplinar o comércio desses materiais no Município, por pessoas físicas e jurídicas, qualquer que seja sua forma de apresentação, e dá outras providências; 70/2025, de autoria da Vereadora Moana Valadares (PDT), dispõe sobre a proibição da divulgação e o acesso de crianças e adolescentes a imagens, objetos, áudios ou textos pornográficos ou obscenos através do Programa “Infância Sem Pornografia”; 78/2025, de autoria do Vereador Breno Garibalde (UNIÃO BRASIL), proíbe a venda, o manuseio, a utilização, a queima e a soltura de fogos de artifícios com estampidos no Município de Aracaju e dá outras providências; 84/2025, de autoria do Vereador Iran Barbosa (PSOL), institui o "Dia Municipal de Luta Contra o Genocídio da Mulher Negra" e determina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16/2025, de autoria do Vereador Levi Oliveira (DEM), concede o título de cidadã aracajuana à senhora Carla Virgínia Passos e dá outras providências.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80/2025, de autoria do Vereador Ricardo Vasconcelos (PP).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fizeram uso da palavra os Vereadores: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afirmou que deseja saber todos os detalhes do empréstimo proposto pela Administração Municipal, ressaltando que, mesmo quando lidamos com nosso próprio dinheiro,  </w:t>
      </w:r>
      <w:r w:rsidDel="00000000" w:rsidR="00000000" w:rsidRPr="00000000">
        <w:rPr>
          <w:rFonts w:ascii="Arial" w:cs="Arial" w:eastAsia="Arial" w:hAnsi="Arial"/>
          <w:rtl w:val="0"/>
        </w:rPr>
        <w:t xml:space="preserve">devemos ser cuidadosos e</w:t>
      </w:r>
      <w:r w:rsidDel="00000000" w:rsidR="00000000" w:rsidRPr="00000000">
        <w:rPr>
          <w:rFonts w:ascii="Arial" w:cs="Arial" w:eastAsia="Arial" w:hAnsi="Arial"/>
          <w:rtl w:val="0"/>
        </w:rPr>
        <w:t xml:space="preserve"> agir com  responsabilidade. E, t</w:t>
      </w:r>
      <w:r w:rsidDel="00000000" w:rsidR="00000000" w:rsidRPr="00000000">
        <w:rPr>
          <w:rFonts w:ascii="Arial" w:cs="Arial" w:eastAsia="Arial" w:hAnsi="Arial"/>
          <w:rtl w:val="0"/>
        </w:rPr>
        <w:t xml:space="preserve">ratando-se </w:t>
      </w:r>
      <w:r w:rsidDel="00000000" w:rsidR="00000000" w:rsidRPr="00000000">
        <w:rPr>
          <w:rFonts w:ascii="Arial" w:cs="Arial" w:eastAsia="Arial" w:hAnsi="Arial"/>
          <w:rtl w:val="0"/>
        </w:rPr>
        <w:t xml:space="preserve">de dinheiro público, esse cuidado deve ser ainda maior. Exibiu vídeo em que um cidadão questiona o motivo de serem adquiridos somente trinta ônibus, considerando que os cento e sessenta milhões de reais previstos como despesa seriam suficientes para adquirir cento e sessenta ônibus novos, com  ar-condicionado.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ontem, recebeu retorno da secretária de Educação sobre o problema do transporte público de estudantes em Aracaju. Afirmou que seu papel vai além de legislar, incluindo também a função de fiscalizar, e ressaltou que é importante reconhecer quando a gestão municipal coopera com os membros da Câmara. Relatou que, há algum tempo, denunciou uma situação no bairro Santa Maria, onde havia uma pilha de lixo </w:t>
      </w:r>
      <w:r w:rsidDel="00000000" w:rsidR="00000000" w:rsidRPr="00000000">
        <w:rPr>
          <w:rFonts w:ascii="Arial" w:cs="Arial" w:eastAsia="Arial" w:hAnsi="Arial"/>
          <w:rtl w:val="0"/>
        </w:rPr>
        <w:t xml:space="preserve">acumulado </w:t>
      </w:r>
      <w:r w:rsidDel="00000000" w:rsidR="00000000" w:rsidRPr="00000000">
        <w:rPr>
          <w:rFonts w:ascii="Arial" w:cs="Arial" w:eastAsia="Arial" w:hAnsi="Arial"/>
          <w:rtl w:val="0"/>
        </w:rPr>
        <w:t xml:space="preserve">devido à ausência de coleta. Afirmou que, desde então, foi instalada uma caixa de lixo no local e ressaltou que isso demonstra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da atuação fiscalizadora dos Vereadores.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declarou que a empresa Atalaia colocou em circulação vinte ônibus novos e modernos, cujo investimento foi de vinte milhões de reais. Acrescentou que, em meio a tantas críticas às empresas do setor, é importante elogiar a única que presta um bom serviço em Aracaju. Lembrou que, no próximo fim de semana, será realizado o jogo entre Itabaiana e Confiança, repetindo o embate ocorrido em dois mil e vinte três. Finalizou dizendo que não tem dúvidas de que esses jogos contarão com uma audiência superior a vinte e cinco mil pessoas.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Prefeita Emília Corrêa pelas últimas ações realizadas em Aracaju, entre elas a chegada das Ecobikes, que têm como </w:t>
      </w:r>
      <w:r w:rsidDel="00000000" w:rsidR="00000000" w:rsidRPr="00000000">
        <w:rPr>
          <w:rFonts w:ascii="Arial" w:cs="Arial" w:eastAsia="Arial" w:hAnsi="Arial"/>
          <w:rtl w:val="0"/>
        </w:rPr>
        <w:t xml:space="preserve">objetivo</w:t>
      </w:r>
      <w:r w:rsidDel="00000000" w:rsidR="00000000" w:rsidRPr="00000000">
        <w:rPr>
          <w:rFonts w:ascii="Arial" w:cs="Arial" w:eastAsia="Arial" w:hAnsi="Arial"/>
          <w:rtl w:val="0"/>
        </w:rPr>
        <w:t xml:space="preserve"> substituir as carroças e reduzir a quantidade de animais nas ruas. Elogiou também a implementação dos patinetes elétricos na cidade, destacando que a orla é um local propício para a prática dessa atividade. Criticou o Vereador Camilo Daniel por ter feito publicação nas redes sociais, na qual insinua que os colegas desta Casa votaram contra  seu projeto por se curvarem a interesses empresariais. Ressaltou que os Vereadores têm o direito de votar contra os projetos que julgarem inadequados e afirmou que essa crítica não é justa.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tem recebido inúmeras denúncias sobre a forma como a Prefeitura está tratando os trabalhadores terceirizados que atuam em Aracaju. Disse que estão sendo atrasados os tickets de alimentação, o vale-transporte, os salários e as verbas rescisórias. Declarou que irá propor um projeto de lei para regulamentar o trabalho dos cuidadores que atuam no setor de educação no Município. Finalizou exigindo que a Prefeitura fiscalize a atuação dessas empresas, pois é de sua obrigação.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exibiu vídeo de artesanato criado por sergipanos e elogiou o uso de materiais recicláveis, ressaltando que essa prática dá nova vida a materiais que seriam descartados. Comprometeu-se a lutar por mais oportunidades para os artesãos, promovendo o trabalho deles e apoiando-os na realização de feiras e eventos.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estar feliz por ver diversas pessoas nessa Casa lutando pelos direitos das pessoas com deficiência. Elogiou a implementação do Centro de Referência da Educação Especial, ressaltando que sua criação é muito importante para a melhoria dos serviços de educação no Município. Exibiu foto de um ônibus atolado e declarou que esse veículo realiza o transporte de alunos da rede municipal na zona de expansão. Disse que, em breve, chegaremos </w:t>
      </w:r>
      <w:r w:rsidDel="00000000" w:rsidR="00000000" w:rsidRPr="00000000">
        <w:rPr>
          <w:rFonts w:ascii="Arial" w:cs="Arial" w:eastAsia="Arial" w:hAnsi="Arial"/>
          <w:rtl w:val="0"/>
        </w:rPr>
        <w:t xml:space="preserve">ao período chuvoso </w:t>
      </w:r>
      <w:r w:rsidDel="00000000" w:rsidR="00000000" w:rsidRPr="00000000">
        <w:rPr>
          <w:rFonts w:ascii="Arial" w:cs="Arial" w:eastAsia="Arial" w:hAnsi="Arial"/>
          <w:rtl w:val="0"/>
        </w:rPr>
        <w:t xml:space="preserve">em nosso Município, o que </w:t>
      </w:r>
      <w:r w:rsidDel="00000000" w:rsidR="00000000" w:rsidRPr="00000000">
        <w:rPr>
          <w:rFonts w:ascii="Arial" w:cs="Arial" w:eastAsia="Arial" w:hAnsi="Arial"/>
          <w:rtl w:val="0"/>
        </w:rPr>
        <w:t xml:space="preserve">dificultará</w:t>
      </w:r>
      <w:r w:rsidDel="00000000" w:rsidR="00000000" w:rsidRPr="00000000">
        <w:rPr>
          <w:rFonts w:ascii="Arial" w:cs="Arial" w:eastAsia="Arial" w:hAnsi="Arial"/>
          <w:rtl w:val="0"/>
        </w:rPr>
        <w:t xml:space="preserve"> ainda mais o acesso desses estudantes à educação. Parabenizou o Governo do Estado pelo programa “Sergipe no Pódio", que fornece passagens aéreas e permite aos atletas o acesso a competições em outros locais.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chamou atenção para a saúde mental das mães atípicas,destacando que muitas delas pensam em tirar a própria vida por sofrerem com a falta de apoio. Mostrou publicação em rede social que alerta para o risco de depressão e suicídio entre essas mães, que enfrentam esse tipo de transtorno com muito mais frequência. Relatou uma situação em que uma mãe atípica tentou tirar a própria vida e a do filho, e declarou que é fundamental dar atenção a esses casos para que possam ser evitados. O Vereador </w:t>
      </w:r>
      <w:r w:rsidDel="00000000" w:rsidR="00000000" w:rsidRPr="00000000">
        <w:rPr>
          <w:rFonts w:ascii="Arial" w:cs="Arial" w:eastAsia="Arial" w:hAnsi="Arial"/>
          <w:u w:val="single"/>
          <w:rtl w:val="0"/>
        </w:rPr>
        <w:t xml:space="preserve">Vinícius Porto (PDT) </w:t>
      </w:r>
      <w:r w:rsidDel="00000000" w:rsidR="00000000" w:rsidRPr="00000000">
        <w:rPr>
          <w:rFonts w:ascii="Arial" w:cs="Arial" w:eastAsia="Arial" w:hAnsi="Arial"/>
          <w:rtl w:val="0"/>
        </w:rPr>
        <w:t xml:space="preserve">declarou que mais de sessenta por cento da população do estado apoia a atuação do Governador Fábio Mitidieri. Lembrou que, amanhã, o Governador receberá o Sindicato dos Trabalhadores em Educação Básica do Estado de Sergipe (</w:t>
      </w:r>
      <w:r w:rsidDel="00000000" w:rsidR="00000000" w:rsidRPr="00000000">
        <w:rPr>
          <w:rFonts w:ascii="Arial" w:cs="Arial" w:eastAsia="Arial" w:hAnsi="Arial"/>
          <w:rtl w:val="0"/>
        </w:rPr>
        <w:t xml:space="preserve">SINTESE) </w:t>
      </w:r>
      <w:r w:rsidDel="00000000" w:rsidR="00000000" w:rsidRPr="00000000">
        <w:rPr>
          <w:rFonts w:ascii="Arial" w:cs="Arial" w:eastAsia="Arial" w:hAnsi="Arial"/>
          <w:rtl w:val="0"/>
        </w:rPr>
        <w:t xml:space="preserve">para manter um diálogo com a categoria. Informou que o ex-Vereador Fabiano Oliveira tomará posse como novo Presidente da Empresa Sergipana de Turismo (Emsetur) e lhe desejou boa sorte. Elogiou a atuação de Fabiano Oliveira, anos atrás, como Secretário Municipal, destacando sua contribuição na inauguração do Teatro Tobias Barreto.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 Vereador Camilo Daniel (PT).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O Vereador Iran Barbosa (PSOL) abordou a celebração, na presente data, do “Dia de São José” e discorreu sobre as características atribuídas ao santo, considerado uma figura de grande importância para os agricultores e trabalhadores, especialmente os artesãos. Ainda sobre o tema, o Parlamentar prestou homenagem aos artesãos, através das mulheres que integram a "Rede Balaio". Noutro ponto, abordou as críticas direcionadas ao Vereador Camilo Daniel (PT) e sustentou que existe um tratamento diferenciado em relação aos Parlamentares de oposição, muitas vezes manifestado de forma desrespeitosa. Salientou que o Regimento Interno desta Casa exige tratamento urbano e respeitoso entre os Parlamentares e afirmou que o Parlamento não é lugar para “adjetivações instagramáveis”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Em outro assunto, o Vereador discorreu acerca da assembleia dos profissionais do magistério municipal, teceu críticas à forma como foi estabelecido o regramento da Comissão Permanente de Negociação e cobrou informações a respeito da revisão do piso salarial da categoria. Informou que a assembleia dos profissionais do magistério passa a ter caráter permanente,  com o objetivo de garantir uma negociação contínua e anunciou que, no dia dois de abril, haverá uma paralisação dos profissionais da educação. O Vereador fez um apelo à Prefeita para que receba, em caráter de urgência, a direção dos sindicatos, com o objetivo de promover uma negociação mais célere. Convidou todos a participarem da audiência pública sobre “Mudanças climáticas, desenvolvimento sustentável e a garantia do direito humano à água”, que será realizada no próximo dia vinte e um de março. O Vereador citou diversas personalidades e especialistas convidados e ressaltou a importância de debater o tema diante do cenário atual e da privatização da Companhia de Saneamento de Sergipe (Deso).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iniciou seu discurso parabenizando o ex-Vereador Fabiano Oliveira pela nomeação à Presidência da Empresa Sergipana de Turismo (Emsetur). Em seguida, exibiu vídeo de ação realizada por alunos do curso de Medicina da Universidade Tiradentes (Unit) no bairro 17 de Março, levando atendimento médico prático e digno àquela comunidade. Por conseguinte, apresentou vídeo do discurso do Presidente Lula (PT) e criticou a abordagem do Chefe do Poder Executivo Federal, que, segundo ele, foi machista e “descolada” da realidade. Defendeu que a fala do Presidente é inadmissível, especialmente no mês dedicado às mulheres, e afirmou que as mulheres devem ser avaliadas pelas capacidades que possuem, e não por sua aparência. Encerrou convocando o Presidente da República a trabalhar pelo povo, reafirmando que torce pelo sucesso do país e que o povo precisa disso. Dirigiram apartes os Vereadores Moana Valadares (PL), Pastor Diego (UNIÃO BRASIL), Bigode do Santa Maria (PSD), Vinícius Porto (PDT), Iran Barbosa (PSOL), Lúcio Flávio (PL), Rodrigo Fontes (PSB) e Selma França (PSD). A Vereadora </w:t>
      </w:r>
      <w:r w:rsidDel="00000000" w:rsidR="00000000" w:rsidRPr="00000000">
        <w:rPr>
          <w:rFonts w:ascii="Arial" w:cs="Arial" w:eastAsia="Arial" w:hAnsi="Arial"/>
          <w:u w:val="single"/>
          <w:rtl w:val="0"/>
        </w:rPr>
        <w:t xml:space="preserve">Moana Valadares (PL)</w:t>
      </w:r>
      <w:r w:rsidDel="00000000" w:rsidR="00000000" w:rsidRPr="00000000">
        <w:rPr>
          <w:rFonts w:ascii="Arial" w:cs="Arial" w:eastAsia="Arial" w:hAnsi="Arial"/>
          <w:rtl w:val="0"/>
        </w:rPr>
        <w:t xml:space="preserve"> afirmou ter se sentido desrespeitada, pois um Vereador propôs a comparação dos dados econômicos atuais com os do Governo Jair Bolsonaro. Relembrou que a gestão federal anterior, mesmo enfrentando a pandemia, entregou o país com um superávit superior a cinquenta bilhões de reais, ao passo que, atualmente, o país enfrenta o maior déficit fiscal e um dos períodos de maior inflação dos últimos vinte anos. Asseverou que a população “sente no próprio bolso” o expressivo aumento dos preços e atribuiu essa responsabilidade ao atual Governo Federal. Destacou que um Vereador de esquerda levantou a voz contra ela e ponderou que, </w:t>
      </w:r>
      <w:r w:rsidDel="00000000" w:rsidR="00000000" w:rsidRPr="00000000">
        <w:rPr>
          <w:rFonts w:ascii="Arial" w:cs="Arial" w:eastAsia="Arial" w:hAnsi="Arial"/>
          <w:rtl w:val="0"/>
        </w:rPr>
        <w:t xml:space="preserve">se fossem invertidos os espectros políticos dos parlamentares, essa situação seria enquadrada como machismo e misoginia.</w:t>
      </w:r>
      <w:r w:rsidDel="00000000" w:rsidR="00000000" w:rsidRPr="00000000">
        <w:rPr>
          <w:rFonts w:ascii="Arial" w:cs="Arial" w:eastAsia="Arial" w:hAnsi="Arial"/>
          <w:rtl w:val="0"/>
        </w:rPr>
        <w:t xml:space="preserve"> Encerrou enfatizando que deve ser difícil para os opositores aceitarem que ela, uma mulher de direita, antifeminista, mãe e casada, foi a mulher mais votada da história de Aracaju, com mais de sete mil votos.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parabenizou o Governo do Estado de Sergipe pela aprovação popular e pela nomeação do ex-Vereador Fabiano Oliveira para a Presidência da Empresa Sergipana de Turismo (Emsetur) e do ex-Deputado Valadares Filho para a Secretaria Especial de Cultura (Secult). Ressaltou que o Governador Fábio Mitidieri foi Vereador e conhece de perto a atuação dos edis, enquanto primeira linha de contato com as demandas da população, razão pela qual recebeu apoio de diversos Parlamentares. Rendeu elogios também à primeira-dama,  Érica Mitidieri, que está à frente da Secretaria de Estado da Assistência Social e vem implementando programas de grande importância, a exemplo do “Opera Sergipe”. O Vereador parabenizou as forças de segurança pelo trabalho que vêm desenvolvendo em Aracaju e deu ênfase à atuação da Guarda Municipal, que deriva da liberdade que a Prefeita dá ao seu secretariado. Fizeram apartes os Vereadores Anderson de Tuca (UNIÃO BRASIL), Sargento Byron Estrelas do Mar (MDB), Joaquim da Janelinha (PDT) e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Iran Barbosa (PSOL), Joaquim da Janelinha (PDT), Maurício Maravilha (UNIÃO BRASIL), Miltinho Dantas (PSD), Professora Sônia Meire (PSOL), Selma França (PSD), Sargento Byron Estrelas do Mar (MDB), Alex Melo (PRD), Anderson de Tuca (UNIÃO BRASIL), Bigode do Santa Maria (PSD), Aldeilson Soares dos Santos (Binho, PODEMOS), Breno Garibalde (REDE), Elber Batalha (PSB), Fábio Meireles (PDT), Isac (UNIÃO BRASIL), Levi Oliveira (PP), Lúcio Flávio (PL), Moana Valadares (PL), Pastor Diego (UNIÃO BRASIL), Ricardo Vasconcelos (PSD), Rodrigo Fontes (PSB), Alexsandro da Conceição (Soneca, PSD), Thannata da Equoterapia (MOBILIZA) e Vinícius Porto (PDT) (vinte e quatro); e ausentes os Vereadores: Camilo Daniel (PT) e Sávio Neto de Vardo (PODEMOS) (dois). Pauta de hoje, dezenove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de número 107/2025</w:t>
      </w:r>
      <w:r w:rsidDel="00000000" w:rsidR="00000000" w:rsidRPr="00000000">
        <w:rPr>
          <w:rFonts w:ascii="Arial" w:cs="Arial" w:eastAsia="Arial" w:hAnsi="Arial"/>
          <w:rtl w:val="0"/>
        </w:rPr>
        <w:t xml:space="preserve">, de autoria de Levi Oliveira (PP), foi discutido pelos Vereadores Elber Batalha (PSB), Pastor Diego (UNIÃO BRASIL), Professora Sônia Meire (PSOL) e Iran Barbosa (PSOL), que foi aparteado pelo Vereador Elber Batalha (PSB), e adiado a pedido do autor, após deliberação em plenário. </w:t>
      </w:r>
      <w:r w:rsidDel="00000000" w:rsidR="00000000" w:rsidRPr="00000000">
        <w:rPr>
          <w:rFonts w:ascii="Arial" w:cs="Arial" w:eastAsia="Arial" w:hAnsi="Arial"/>
          <w:u w:val="single"/>
          <w:rtl w:val="0"/>
        </w:rPr>
        <w:t xml:space="preserve">Emenda</w:t>
      </w:r>
      <w:r w:rsidDel="00000000" w:rsidR="00000000" w:rsidRPr="00000000">
        <w:rPr>
          <w:rFonts w:ascii="Arial" w:cs="Arial" w:eastAsia="Arial" w:hAnsi="Arial"/>
          <w:u w:val="single"/>
          <w:rtl w:val="0"/>
        </w:rPr>
        <w:t xml:space="preserve"> número 1 ao Projeto de Lei de número 250/2023</w:t>
      </w:r>
      <w:r w:rsidDel="00000000" w:rsidR="00000000" w:rsidRPr="00000000">
        <w:rPr>
          <w:rFonts w:ascii="Arial" w:cs="Arial" w:eastAsia="Arial" w:hAnsi="Arial"/>
          <w:rtl w:val="0"/>
        </w:rPr>
        <w:t xml:space="preserve">, de autoria de Breno Garibalde (REDE), recebeu parecer favorável do Vereador Pastor Diego (UNIÃO BRASIL), relator da Constituição, Justiça e Redação e recebeu parecer favorável do Vereador Maurício Maravilha (UNIÃO BRASIL), relator da Comissão de Obras, Serviços Públicos, Tecnologia e Segurança. A emenda foi discutida pelos Vereadores Breno Garibalde (REDE), Professora Sônia Meire (PSOL) e Elber Batalha (PSB), que foi aparteado pelos Vereadores Maurício Maravilha (UNIÃO BRASIL) e Professora Sônia Meire (PSOL). Submetida à votação nominal, a </w:t>
      </w:r>
      <w:r w:rsidDel="00000000" w:rsidR="00000000" w:rsidRPr="00000000">
        <w:rPr>
          <w:rFonts w:ascii="Arial" w:cs="Arial" w:eastAsia="Arial" w:hAnsi="Arial"/>
          <w:u w:val="single"/>
          <w:rtl w:val="0"/>
        </w:rPr>
        <w:t xml:space="preserve">Emenda número 1 ao Projeto de Lei de número 250/2023</w:t>
      </w:r>
      <w:r w:rsidDel="00000000" w:rsidR="00000000" w:rsidRPr="00000000">
        <w:rPr>
          <w:rFonts w:ascii="Arial" w:cs="Arial" w:eastAsia="Arial" w:hAnsi="Arial"/>
          <w:rtl w:val="0"/>
        </w:rPr>
        <w:t xml:space="preserve"> foi aprovada com doze votos SIM dos Vereadores: Anderson de Tuca (UNIÃO BRASIL), Bigode do Santa Maria (PSD), Elber Batalha (PSB), Fábio Meireles (PDT), Joaquim da Janelinha (PDT), Levi Oliveira (PP), Lúcio Flávio (PL), Miltinho Dantas (PSD), Moana Valadares (PL), Pastor Diego (UNIÃO BRASIL), Selma França (PSD) e Thannata da Equoterapia (MOBILIZA); e cinco votos NÃO dos Vereadores: Alex Melo (PRD), Breno Garibalde (REDE), Iran Barbosa (PSOL), Maurício Maravilha (UNIÃO BRASIL) e Professora Sônia Meire (PSOL). </w:t>
      </w:r>
      <w:r w:rsidDel="00000000" w:rsidR="00000000" w:rsidRPr="00000000">
        <w:rPr>
          <w:rFonts w:ascii="Arial" w:cs="Arial" w:eastAsia="Arial" w:hAnsi="Arial"/>
          <w:u w:val="single"/>
          <w:rtl w:val="0"/>
        </w:rPr>
        <w:t xml:space="preserve">Projeto de Lei de número 250/2023</w:t>
      </w:r>
      <w:r w:rsidDel="00000000" w:rsidR="00000000" w:rsidRPr="00000000">
        <w:rPr>
          <w:rFonts w:ascii="Arial" w:cs="Arial" w:eastAsia="Arial" w:hAnsi="Arial"/>
          <w:rtl w:val="0"/>
        </w:rPr>
        <w:t xml:space="preserve">, de autoria de Breno Garibalde (REDE), submetido à discussão, foi aprovado em segunda votação. </w:t>
      </w:r>
      <w:r w:rsidDel="00000000" w:rsidR="00000000" w:rsidRPr="00000000">
        <w:rPr>
          <w:rFonts w:ascii="Arial" w:cs="Arial" w:eastAsia="Arial" w:hAnsi="Arial"/>
          <w:u w:val="single"/>
          <w:rtl w:val="0"/>
        </w:rPr>
        <w:t xml:space="preserve">Requerimento de número 44/2025</w:t>
      </w:r>
      <w:r w:rsidDel="00000000" w:rsidR="00000000" w:rsidRPr="00000000">
        <w:rPr>
          <w:rFonts w:ascii="Arial" w:cs="Arial" w:eastAsia="Arial" w:hAnsi="Arial"/>
          <w:rtl w:val="0"/>
        </w:rPr>
        <w:t xml:space="preserve">, de autoria de Bigode do Santa Maria (PSD), submetido à discussão, foi aprovado em votação única. </w:t>
      </w:r>
      <w:r w:rsidDel="00000000" w:rsidR="00000000" w:rsidRPr="00000000">
        <w:rPr>
          <w:rFonts w:ascii="Arial" w:cs="Arial" w:eastAsia="Arial" w:hAnsi="Arial"/>
          <w:u w:val="single"/>
          <w:rtl w:val="0"/>
        </w:rPr>
        <w:t xml:space="preserve">Moção de número 6/2025</w:t>
      </w:r>
      <w:r w:rsidDel="00000000" w:rsidR="00000000" w:rsidRPr="00000000">
        <w:rPr>
          <w:rFonts w:ascii="Arial" w:cs="Arial" w:eastAsia="Arial" w:hAnsi="Arial"/>
          <w:rtl w:val="0"/>
        </w:rPr>
        <w:t xml:space="preserve">, de autoria  da Professora Sônia Meire (PSOL), submetida à discussão, foi aprovada em votação única. </w:t>
      </w:r>
      <w:r w:rsidDel="00000000" w:rsidR="00000000" w:rsidRPr="00000000">
        <w:rPr>
          <w:rFonts w:ascii="Arial" w:cs="Arial" w:eastAsia="Arial" w:hAnsi="Arial"/>
          <w:u w:val="single"/>
          <w:rtl w:val="0"/>
        </w:rPr>
        <w:t xml:space="preserve">Moção de número 7/2025</w:t>
      </w:r>
      <w:r w:rsidDel="00000000" w:rsidR="00000000" w:rsidRPr="00000000">
        <w:rPr>
          <w:rFonts w:ascii="Arial" w:cs="Arial" w:eastAsia="Arial" w:hAnsi="Arial"/>
          <w:rtl w:val="0"/>
        </w:rPr>
        <w:t xml:space="preserve">, de autoria de Camilo Daniel (PT), submetida à discussão, foi aprovada em votação única. E, como nada mais havia a tratar, o Senhor Presidente convocou uma Sessão Ordinária em</w:t>
      </w:r>
      <w:r w:rsidDel="00000000" w:rsidR="00000000" w:rsidRPr="00000000">
        <w:rPr>
          <w:rFonts w:ascii="Arial" w:cs="Arial" w:eastAsia="Arial" w:hAnsi="Arial"/>
          <w:rtl w:val="0"/>
        </w:rPr>
        <w:t xml:space="preserve"> vinte de março de dois mil e vinte e </w:t>
      </w:r>
      <w:r w:rsidDel="00000000" w:rsidR="00000000" w:rsidRPr="00000000">
        <w:rPr>
          <w:rFonts w:ascii="Arial" w:cs="Arial" w:eastAsia="Arial" w:hAnsi="Arial"/>
          <w:rtl w:val="0"/>
        </w:rPr>
        <w:t xml:space="preserve">cinco, na hora Regimental, e deu por encerrada a Sessão às onze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