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46ª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12</w:t>
      </w:r>
      <w:r w:rsidDel="00000000" w:rsidR="00000000" w:rsidRPr="00000000">
        <w:rPr>
          <w:rFonts w:ascii="Arial" w:cs="Arial" w:eastAsia="Arial" w:hAnsi="Arial"/>
          <w:b w:val="1"/>
          <w:rtl w:val="0"/>
        </w:rPr>
        <w:t xml:space="preserve"> DE JUNHO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minutos, o Senhor Presidente, Vereador Joaquim da Janelinha (PDT), declarou aberta a sessão, com o Vereador Fábio Meireles (PDT) ocupando a Primeira e a Segunda Secretarias.  Presentes à abertura da sessão os Senhores Vereadores:  Alex Melo (PRD), Elber Batalha (PSB), Fábio Meireles (PDT), Iran Barbosa (PSOL), Joaquim da Janelinha (PDT), Maurício Maravilha (UNIÃO BRASIL), Miltinho Dantas (PSD), Ricardo Vasconcelos (PSD) e Selma França (PSD). </w:t>
      </w:r>
      <w:r w:rsidDel="00000000" w:rsidR="00000000" w:rsidRPr="00000000">
        <w:rPr>
          <w:rFonts w:ascii="Arial" w:cs="Arial" w:eastAsia="Arial" w:hAnsi="Arial"/>
          <w:rtl w:val="0"/>
        </w:rPr>
        <w:t xml:space="preserve">No decorrer da sessão, foi registrada a presença dos Vereadores</w:t>
      </w:r>
      <w:r w:rsidDel="00000000" w:rsidR="00000000" w:rsidRPr="00000000">
        <w:rPr>
          <w:rFonts w:ascii="Arial" w:cs="Arial" w:eastAsia="Arial" w:hAnsi="Arial"/>
          <w:rtl w:val="0"/>
        </w:rPr>
        <w:t xml:space="preserve">: José Américo dos Santos (Bigode do Santa Maria, PSD), Aldeilson Soares dos Santos (Binho, PODEMOS), Camilo Daniel (PT), Isac (UNIÃO BRASIL), Levi Oliveira (PP), Pastor Diego (UNIÃO BRASIL), Professora Sônia Meire (PSOL), Rodrigo Fontes (PSB), Sargento Byron Estrelas do Mar (MDB), Alexsandro da Conceição (Soneca, PSD), Thannata da Equoterapia (MOBILIZA) e Vinicius Porto (PDT) (vinte e um). Ausentes os Vereadores: Anderson de Tuca (UNIÃO BRASIL), Breno Garibalde (REDE), Moana Valadares (PL) e Sávio Neto de Vardo (PODEMOS), com justificativas, e Lúcio Flávio (PL), licenciado (cinco).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quadragésima quinta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Projeto de Lei Complementar</w:t>
      </w:r>
      <w:r w:rsidDel="00000000" w:rsidR="00000000" w:rsidRPr="00000000">
        <w:rPr>
          <w:rFonts w:ascii="Arial" w:cs="Arial" w:eastAsia="Arial" w:hAnsi="Arial"/>
          <w:rtl w:val="0"/>
        </w:rPr>
        <w:t xml:space="preserve"> número 8/2025, de autoria do Poder Executivo, institui o Programa de Organização de Débitos – PODE, no âmbito do município de Aracaju, que estabelece normas especiais de pagamento e regularização de dívidas tributárias ou não tributárias de competência da Fazenda Municipal e dá providências correlatas; o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252/2025, de autoria do Poder Executivo, dispõe sobre o reajuste da remuneração dos servidores públicos municipais, ativos e inativos, no âmbito do Poder Executivo Municipal – Administração Direta, Autárquica e Fundacional, e dá outras providências.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63/2025, de autoria do Vereador Lúcio Flávio (PL), concede Título de Cidadania Aracajuana ao senhor José Roberto Tadros.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228/2025 e 229/2025, ambos de autoria do Vereador Isac (UNIÃO BRASIL). </w:t>
      </w:r>
      <w:r w:rsidDel="00000000" w:rsidR="00000000" w:rsidRPr="00000000">
        <w:rPr>
          <w:rFonts w:ascii="Arial" w:cs="Arial" w:eastAsia="Arial" w:hAnsi="Arial"/>
          <w:u w:val="single"/>
          <w:rtl w:val="0"/>
        </w:rPr>
        <w:t xml:space="preserve">Moções</w:t>
      </w:r>
      <w:r w:rsidDel="00000000" w:rsidR="00000000" w:rsidRPr="00000000">
        <w:rPr>
          <w:rFonts w:ascii="Arial" w:cs="Arial" w:eastAsia="Arial" w:hAnsi="Arial"/>
          <w:rtl w:val="0"/>
        </w:rPr>
        <w:t xml:space="preserve"> números 64/2025, de autoria da Vereadora Professora Sônia Meire (PSOL); 65/2025, de autoria do Vereador Alex Melo (PRD); e 67/2025, de autoria do Vereador Camilo Daniel (PT).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1109/2025 e 1145/2025, de autoria do Vereador Levi Oliveira (PP); 1146/2025 a 1149/2025, de autoria do Vereador Maurício Maravilha (UNIÃO BRASIL); 1150/2025, 1151/2025 e 1155/2025, de autoria da Vereadora Selma França (PSD); 1158/2025 e 1161/2025 a 1166/2025, de autoria do Vereador Joaquim da Janelinha (PDT); 1169/2025 e 1171/2025, de autoria do Vereador Anderson de Tuca (UNIÃO BRASIL); 1172/2025, de autoria do Vereador Pastor Diego (UNIÃO BRASIL); e 1173/2025 a 1175/2025, de autoria do Vereador Iran Barbosa (PSOL).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exibiu imagens de pessoas na Faixa de Gaza e declarou que não podemos fechar os olhos </w:t>
      </w:r>
      <w:r w:rsidDel="00000000" w:rsidR="00000000" w:rsidRPr="00000000">
        <w:rPr>
          <w:rFonts w:ascii="Arial" w:cs="Arial" w:eastAsia="Arial" w:hAnsi="Arial"/>
          <w:rtl w:val="0"/>
        </w:rPr>
        <w:t xml:space="preserve">diante do massacre que está ocorrendo, pois milhares de vidas já foram perdidas</w:t>
      </w:r>
      <w:r w:rsidDel="00000000" w:rsidR="00000000" w:rsidRPr="00000000">
        <w:rPr>
          <w:rFonts w:ascii="Arial" w:cs="Arial" w:eastAsia="Arial" w:hAnsi="Arial"/>
          <w:rtl w:val="0"/>
        </w:rPr>
        <w:t xml:space="preserve">. Denunciou o sequestro de embarcações que transportavam ajuda humanitária, </w:t>
      </w:r>
      <w:r w:rsidDel="00000000" w:rsidR="00000000" w:rsidRPr="00000000">
        <w:rPr>
          <w:rFonts w:ascii="Arial" w:cs="Arial" w:eastAsia="Arial" w:hAnsi="Arial"/>
          <w:rtl w:val="0"/>
        </w:rPr>
        <w:t xml:space="preserve">informando que entre os detidos há um brasileiro</w:t>
      </w:r>
      <w:r w:rsidDel="00000000" w:rsidR="00000000" w:rsidRPr="00000000">
        <w:rPr>
          <w:rFonts w:ascii="Arial" w:cs="Arial" w:eastAsia="Arial" w:hAnsi="Arial"/>
          <w:rtl w:val="0"/>
        </w:rPr>
        <w:t xml:space="preserve">. Pediu que todos   se unam na lutar em defesa do povo palestino, que, segundo ela, está  sendo vítima de um etnocídio. Em outro tema, comentou que a Prefeitura de Aracaju anunciou reajuste de seis por cento e vinte e seis décimos, que constitui um aumento um pouco acima da inflação deste ano, mas que, infelizmente, não recompõe os valores perdidos por falta de reajustes na gestão passada. Finalizou declarando que continuará defendendo a valorização dos servidores públicos municipais.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justificou a ausência do Vereador Camilo Daniel (PT).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declarou estar satisfeito com o recebimento do projeto que prevê o aumento salarial dos servidores municipais. Afirmou que era esperado um reajuste maior, mas destacou que, na gestão pública, muitas vezes é necessário agir com cautela diante dos limites orçamentários. Ressaltou que é importante que os assessores da prefeita Emília Corrêa tenham cautela ao se pronunciar sobre políticos, pois uma fala indevida pode causar instabilidade política. Acrescentou que quem atua na política deve acostumar-se às críticas, em vez de recorrer à imprensa para pedir </w:t>
      </w:r>
      <w:r w:rsidDel="00000000" w:rsidR="00000000" w:rsidRPr="00000000">
        <w:rPr>
          <w:rFonts w:ascii="Arial" w:cs="Arial" w:eastAsia="Arial" w:hAnsi="Arial"/>
          <w:rtl w:val="0"/>
        </w:rPr>
        <w:t xml:space="preserve">que vereadores</w:t>
      </w:r>
      <w:r w:rsidDel="00000000" w:rsidR="00000000" w:rsidRPr="00000000">
        <w:rPr>
          <w:rFonts w:ascii="Arial" w:cs="Arial" w:eastAsia="Arial" w:hAnsi="Arial"/>
          <w:rtl w:val="0"/>
        </w:rPr>
        <w:t xml:space="preserve"> não sejam entrevistados. O Vereador </w:t>
      </w:r>
      <w:r w:rsidDel="00000000" w:rsidR="00000000" w:rsidRPr="00000000">
        <w:rPr>
          <w:rFonts w:ascii="Arial" w:cs="Arial" w:eastAsia="Arial" w:hAnsi="Arial"/>
          <w:u w:val="single"/>
          <w:rtl w:val="0"/>
        </w:rPr>
        <w:t xml:space="preserve">Alex Melo (PRD)</w:t>
      </w:r>
      <w:r w:rsidDel="00000000" w:rsidR="00000000" w:rsidRPr="00000000">
        <w:rPr>
          <w:rFonts w:ascii="Arial" w:cs="Arial" w:eastAsia="Arial" w:hAnsi="Arial"/>
          <w:rtl w:val="0"/>
        </w:rPr>
        <w:t xml:space="preserve"> disse estar preocupado com a quantidade de casos de gripe em Aracaju e afirmou que, até o momento, somente trinta por cento da população do município se vacinou contra essa doença. Convidou todos os cidadãos a comparecerem a um dos quarenta e cinco postos de saúde, pois, a partir das sete e meia da manhã, esses postos estão fornecendo o serviço de vacinação. Agradeceu a Sérgio Teles, presidente da Empresa Municipal de Obras e Urbanização (Emurb), que solucionou um problema crônico de vazamento de esgoto em uma avenida do Jardim Centenário. Elogiou Yandra Moura pelo trabalho que realiza representando Sergipe e pediu que o jornalista que proferiu absurdos sobre a deputada se retrate dessas afirmações. O Vereador </w:t>
      </w:r>
      <w:r w:rsidDel="00000000" w:rsidR="00000000" w:rsidRPr="00000000">
        <w:rPr>
          <w:rFonts w:ascii="Arial" w:cs="Arial" w:eastAsia="Arial" w:hAnsi="Arial"/>
          <w:u w:val="single"/>
          <w:rtl w:val="0"/>
        </w:rPr>
        <w:t xml:space="preserve">José Américo dos Santos (Bigode do Santa Maria, PSD)</w:t>
      </w:r>
      <w:r w:rsidDel="00000000" w:rsidR="00000000" w:rsidRPr="00000000">
        <w:rPr>
          <w:rFonts w:ascii="Arial" w:cs="Arial" w:eastAsia="Arial" w:hAnsi="Arial"/>
          <w:rtl w:val="0"/>
        </w:rPr>
        <w:t xml:space="preserve"> declarou que recebeu diversas reclamações indicando que muitos guardas municipais estão trabalhando doentes e com idade avançada. Disse que essa situação é muito triste, ressaltando que muitos estão passando fome, o que é inaceitável no século vinte e um. Solicitou aos colegas vereadores que votem em favor do aumento salarial dos servidores municipais do Poder Executivo pois o que eles estão passando é de doer o coração.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declarou que, independentemente de qualquer divergência ideológica que tenha com a deputada Yandra Moura, não é aceitável a publicação de um membro da gestão de Emília Corrêa que a reduziu à condição de mera “filha de seu pai” e insinuou que ela deveria se ater apenas ao âmbito político federal. Afirmou que, quando Carlos Ferreira faz essas críticas, ele representa a prefeita Emília Corrêa, pois tem o rótulo de porta-voz. Disse ser assustadora a postura da prefeita, que não aceita críticas justas, especialmente porque agiu de forma temerária ao deixar o município largado à fedentina ao contratar uma empresa sem licitação. Finalizou ressaltando que, ao acusar Yandra Moura de ter votado contra a anistia, demonstrou, na verdade, seu apoio ao perdão daqueles que atentaram contra a democracia.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declarou que a avenida Santelmo Duarte Novais, localizada no bairro Santa Maria, foi danificada durante a realização de uma obra e precisa de recapeamento para voltar ao seu estado original. Afirmou que vivemos em um país democrático e que a deputada Yandra Moura apenas expressou sua opinião. Repudiou a fala do jornalista e </w:t>
      </w:r>
      <w:r w:rsidDel="00000000" w:rsidR="00000000" w:rsidRPr="00000000">
        <w:rPr>
          <w:rFonts w:ascii="Arial" w:cs="Arial" w:eastAsia="Arial" w:hAnsi="Arial"/>
          <w:rtl w:val="0"/>
        </w:rPr>
        <w:t xml:space="preserve">ressaltou </w:t>
      </w:r>
      <w:r w:rsidDel="00000000" w:rsidR="00000000" w:rsidRPr="00000000">
        <w:rPr>
          <w:rFonts w:ascii="Arial" w:cs="Arial" w:eastAsia="Arial" w:hAnsi="Arial"/>
          <w:rtl w:val="0"/>
        </w:rPr>
        <w:t xml:space="preserve">a </w:t>
      </w:r>
      <w:r w:rsidDel="00000000" w:rsidR="00000000" w:rsidRPr="00000000">
        <w:rPr>
          <w:rFonts w:ascii="Arial" w:cs="Arial" w:eastAsia="Arial" w:hAnsi="Arial"/>
          <w:rtl w:val="0"/>
        </w:rPr>
        <w:t xml:space="preserve">importância</w:t>
      </w:r>
      <w:r w:rsidDel="00000000" w:rsidR="00000000" w:rsidRPr="00000000">
        <w:rPr>
          <w:rFonts w:ascii="Arial" w:cs="Arial" w:eastAsia="Arial" w:hAnsi="Arial"/>
          <w:rtl w:val="0"/>
        </w:rPr>
        <w:t xml:space="preserve"> de que os vereadores se unam contra a violência política de gênero. Destacou ainda que o jornalista deve se retratar pelas acusações feitas. Finalizou declarando que continuará lutando para que ataques como esse jamais voltem a acontecer.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demonstrou sua indignação com as palavras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ofensivas dirigidas à deputada federal Yandra Moura, ressaltando que se trata de uma representante do povo sergipano na Câmara Federal, amplamente conhecida por todos. Destacou ainda que o próprio jornalista reconheceu o peso de suas declarações, que atingiram não apenas Yandra, mas todas as mulheres. Ressaltou que </w:t>
      </w:r>
      <w:r w:rsidDel="00000000" w:rsidR="00000000" w:rsidRPr="00000000">
        <w:rPr>
          <w:rFonts w:ascii="Arial" w:cs="Arial" w:eastAsia="Arial" w:hAnsi="Arial"/>
          <w:rtl w:val="0"/>
        </w:rPr>
        <w:t xml:space="preserve">o jornalista</w:t>
      </w:r>
      <w:r w:rsidDel="00000000" w:rsidR="00000000" w:rsidRPr="00000000">
        <w:rPr>
          <w:rFonts w:ascii="Arial" w:cs="Arial" w:eastAsia="Arial" w:hAnsi="Arial"/>
          <w:rtl w:val="0"/>
        </w:rPr>
        <w:t xml:space="preserve"> agiu de uma forma dura e preconceituosa e, como formador de opinião, não deveria ter adotado tal postura. Afirmou que, como cidadão, sentiu-se muito entristecido com o ocorrido, e destacou que vivemos em um país livre, no qual todos têm o direito de exercer a liberdade de expressão de forma respeitosa e verdadeira. Elogiou o Supremo Tribunal Federal (STF) por aprovar uma lei que, segundo ele, irá melhorar significativamente o ambiente nas redes sociais, pois muitas pessoas covardes fazem uso indevido dessas plataformas. Finalizou sua fala parabenizando as atletas da equipe feminina do Juventude, que disputaram uma partida contra o Fortaleza, uma equipe </w:t>
      </w:r>
      <w:r w:rsidDel="00000000" w:rsidR="00000000" w:rsidRPr="00000000">
        <w:rPr>
          <w:rFonts w:ascii="Arial" w:cs="Arial" w:eastAsia="Arial" w:hAnsi="Arial"/>
          <w:rtl w:val="0"/>
        </w:rPr>
        <w:t xml:space="preserve">da primeira divisão</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falou sobre o apoio que deu à deputada Yandra Moura (UNIÃO BRASIL) durante a campanha </w:t>
      </w:r>
      <w:r w:rsidDel="00000000" w:rsidR="00000000" w:rsidRPr="00000000">
        <w:rPr>
          <w:rFonts w:ascii="Arial" w:cs="Arial" w:eastAsia="Arial" w:hAnsi="Arial"/>
          <w:rtl w:val="0"/>
        </w:rPr>
        <w:t xml:space="preserve">eleitoral</w:t>
      </w:r>
      <w:r w:rsidDel="00000000" w:rsidR="00000000" w:rsidRPr="00000000">
        <w:rPr>
          <w:rFonts w:ascii="Arial" w:cs="Arial" w:eastAsia="Arial" w:hAnsi="Arial"/>
          <w:rtl w:val="0"/>
        </w:rPr>
        <w:t xml:space="preserve">, relembrou episódios marcantes e destacou as qualidades da parlamentar. Apresentou vídeo postado nas redes sociais de </w:t>
      </w:r>
      <w:r w:rsidDel="00000000" w:rsidR="00000000" w:rsidRPr="00000000">
        <w:rPr>
          <w:rFonts w:ascii="Arial" w:cs="Arial" w:eastAsia="Arial" w:hAnsi="Arial"/>
          <w:rtl w:val="0"/>
        </w:rPr>
        <w:t xml:space="preserve">Yandra</w:t>
      </w:r>
      <w:r w:rsidDel="00000000" w:rsidR="00000000" w:rsidRPr="00000000">
        <w:rPr>
          <w:rFonts w:ascii="Arial" w:cs="Arial" w:eastAsia="Arial" w:hAnsi="Arial"/>
          <w:rtl w:val="0"/>
        </w:rPr>
        <w:t xml:space="preserve"> Moura, no qual ela evidencia os problemas na coleta de lixo, e, em seguida, exibiu postagem de porta-voz da prefeita Emília Corrêa que, em razão dessa denúncia, ataca a deputada de forma machista e agressiva. Defendeu que a parlamentar está exercendo justamente suas prerrogativas, ao trabalhar em prol do povo aracajuano, e apresentou vídeo-resposta gravado por ela. Encerrou destacando que </w:t>
      </w:r>
      <w:r w:rsidDel="00000000" w:rsidR="00000000" w:rsidRPr="00000000">
        <w:rPr>
          <w:rFonts w:ascii="Arial" w:cs="Arial" w:eastAsia="Arial" w:hAnsi="Arial"/>
          <w:rtl w:val="0"/>
        </w:rPr>
        <w:t xml:space="preserve">protocolará</w:t>
      </w:r>
      <w:r w:rsidDel="00000000" w:rsidR="00000000" w:rsidRPr="00000000">
        <w:rPr>
          <w:rFonts w:ascii="Arial" w:cs="Arial" w:eastAsia="Arial" w:hAnsi="Arial"/>
          <w:rtl w:val="0"/>
        </w:rPr>
        <w:t xml:space="preserve"> uma moção de repúdio e convocou seus pares a subscrevê-la. Fizeram apartes os Vereadores Ricardo Vasconcelos (PSD), Elber Batalha (PSB) e Aldeilson Soares dos Santos (Binho, PODEMOS).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destacou problemas no processo de negociação entre a prefeitura e os sindicatos e elencou tanto pontos ausentes nos anexos da lei que trata do reajuste concedido aos servidores municipais quanto pontos na redação dela que merecem reforma. Deu destaque à falta de previsão relativa à correção da Gratificação Especial de Atividade (GEA), que compreende metade dos proventos recebidos pelos integrantes do magistério, e cuja falta de reajuste implicaria no reajuste em apenas metade do dado aos demais servidores. Noutro tema, falou de Projeto de Lei Complementar aprovado nesta Casa que revoga do estatuto do magistério o dispositivo que limitava a participação de pessoas com cinquenta anos, porém disse que a Lei ainda não foi sancionada, e apelou à prefeita pela sanção. Sustentou a importância da sanção dessa lei para a convocação dos aprovados em concurso, especialmente diante da grande demanda do ensino público. </w:t>
      </w:r>
      <w:r w:rsidDel="00000000" w:rsidR="00000000" w:rsidRPr="00000000">
        <w:rPr>
          <w:rFonts w:ascii="Arial" w:cs="Arial" w:eastAsia="Arial" w:hAnsi="Arial"/>
          <w:rtl w:val="0"/>
        </w:rPr>
        <w:t xml:space="preserve">Dirigiram </w:t>
      </w:r>
      <w:r w:rsidDel="00000000" w:rsidR="00000000" w:rsidRPr="00000000">
        <w:rPr>
          <w:rFonts w:ascii="Arial" w:cs="Arial" w:eastAsia="Arial" w:hAnsi="Arial"/>
          <w:rtl w:val="0"/>
        </w:rPr>
        <w:t xml:space="preserve">apartes</w:t>
      </w:r>
      <w:r w:rsidDel="00000000" w:rsidR="00000000" w:rsidRPr="00000000">
        <w:rPr>
          <w:rFonts w:ascii="Arial" w:cs="Arial" w:eastAsia="Arial" w:hAnsi="Arial"/>
          <w:rtl w:val="0"/>
        </w:rPr>
        <w:t xml:space="preserve"> os Vereadores Professora Sônia Meire (PSOL) e Elber Batalha (PSB). O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falou das virtudes do Projeto de Lei de reajuste dos servidores municipais, entre elas o novo posicionamento que fixa já no mês de abril o reajuste relativo à recomposição inflacionária. O Projeto concede também reajustes históricos negados a determinadas categorias que aguardavam provimento judicial, sem prejuízo das parcelas vencidas. Salientou que está elaborando uma emenda que reforce as previsões relativas aos reajustes concedidos aos agentes de saúde e disse que a Gratificação Especial de Atividade (GEA), apesar de já contemplada, será também objeto de emenda. Sustentou que nesse momento o reajuste é linear e tenta alcançar todas as categorias, diferentemente da gestão anterior que excluía algumas categorias através das complementações do piso salarial. Enfatizou que virão outros projetos de Lei para tratar de piso salarial e outras questões específicas. Encerrou condenando as alegações do jornalista Carlos Ferreira, revelando a importância de que um porta-voz contribua, e não atrapalhe a gestão da prefeita. Ressaltou os elogios que o mandato exercido por Yandra Moura (UNIÃO BRASIL) tem recebido de pessoas do mais variado espectro político, e rechaçou as alegações do jornalista elencando o grande trabalho que a parlamentar faz por Sergipe. Fizeram apartes os Vereadores Pastor Diego (UNIÃO BRASIL), Elber Batalha (PSB) e Ricardo Vasconcelos (PSD).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Joaquim da Janelinha (PDT) justificou a ausência da Vereadora Moana Valadares (PL). O Vereador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iniciou o discurso fazendo agradecimentos à gestão municipal e a Nelson Felipe, superintendente da Secretaria Municipal de Trânsito e Transportes (SMTT), pela instalação de abrigo em ponto de ônibus no bairro Soledade e de faixa de pedestres no bairro Bugio. Parabenizou também ao Governo do Estado de Sergipe pela inauguração de uma nova unidade da Mulher no Centro Estadual de Ginecologia. Apresentou trecho de fala do jornalista Carlos Ferreira no “Jornal da FAN”, onde ele defende as respostas que deu à deputada Yandra Moura (UNIÃO BRASIL). O Vereador, dirigindo-se ao jornalista, disse que a deputada não fez qualquer alegação, mas mostrou a realidade da limpeza pública da Capital, e ressaltou a infelicidade da abordagem do porta-voz da prefeita. Fizeram apartes os Vereadores Alexsandro da Conceição (Soneca, PSD), Pastor Diego (UNIÃO BRASIL), Fábio Meireles (PDT), Rodrigo Fontes (PSB), Maurício Maravilha (UNIÃO BRASIL), Thannata da Equoterapia (MOBILIZA), Selma França (PSD), José Américo dos Santos (Bigode do Santa Maria, PSD) e Elber Batalha (PSB). Suspensa a sessão às onze horas e dezesseis minutos. Reaberta a sessão às 13:09</w:t>
      </w:r>
      <w:r w:rsidDel="00000000" w:rsidR="00000000" w:rsidRPr="00000000">
        <w:rPr>
          <w:rFonts w:ascii="Arial" w:cs="Arial" w:eastAsia="Arial" w:hAnsi="Arial"/>
          <w:rtl w:val="0"/>
        </w:rPr>
        <w:t xml:space="preserve">,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w:t>
      </w:r>
      <w:r w:rsidDel="00000000" w:rsidR="00000000" w:rsidRPr="00000000">
        <w:rPr>
          <w:rFonts w:ascii="Arial" w:cs="Arial" w:eastAsia="Arial" w:hAnsi="Arial"/>
          <w:rtl w:val="0"/>
        </w:rPr>
        <w:t xml:space="preserve">quórum</w:t>
      </w:r>
      <w:r w:rsidDel="00000000" w:rsidR="00000000" w:rsidRPr="00000000">
        <w:rPr>
          <w:rFonts w:ascii="Arial" w:cs="Arial" w:eastAsia="Arial" w:hAnsi="Arial"/>
          <w:rtl w:val="0"/>
        </w:rPr>
        <w:t xml:space="preserve">, registrada a presença, na fase de deliberação das matérias, dos Senhores Vereadores: Alex Melo (PRD), José Américo dos Santos (Bigode do Santa Maria, PSD), Aldeilson Soares dos Santos (Binho, PODEMOS), Camilo Daniel (PT), Elber Batalha (PSB), Fábio Meireles (PDT), Iran Barbosa (PSOL), Isac (UNIÃO BRASIL), Joaquim da Janelinha (PDT), Levi Oliveira (PP), Maurício Maravilha (UNIÃO BRASIL), Miltinho Dantas (PSD), Pastor Diego (UNIÃO BRASIL), Professora Sônia Meire (PSOL), Ricardo Vasconcelos (PSD), Rodrigo Fontes (PSB), Selma França (PSD), Sargento Byron Estrelas do Mar (MDB), Alexsandro da Conceição (Soneca, PSD), Thannata da Equoterapia (MOBILIZA) e Vinicius Porto (PDT) (vinte e um); e a ausência dos Senhores Vereadores: Anderson de Tuca (UNIÃO BRASIL), Breno Garibalde (REDE), Moana Valadares (PL) e Sávio Neto de Vardo (PODEMOS), com justificativas, e Lúcio Flávio (PL), licenciado (cinco). Pauta de hoje,  doze de junho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Decreto Legislativo número 39/2025</w:t>
      </w:r>
      <w:r w:rsidDel="00000000" w:rsidR="00000000" w:rsidRPr="00000000">
        <w:rPr>
          <w:rFonts w:ascii="Arial" w:cs="Arial" w:eastAsia="Arial" w:hAnsi="Arial"/>
          <w:rtl w:val="0"/>
        </w:rPr>
        <w:t xml:space="preserve">, de autoria do Vereador Iran Barbosa (PSOL), submetido à discussão, foi aprovado em votação única. </w:t>
      </w:r>
      <w:r w:rsidDel="00000000" w:rsidR="00000000" w:rsidRPr="00000000">
        <w:rPr>
          <w:rFonts w:ascii="Arial" w:cs="Arial" w:eastAsia="Arial" w:hAnsi="Arial"/>
          <w:u w:val="single"/>
          <w:rtl w:val="0"/>
        </w:rPr>
        <w:t xml:space="preserve">Projeto de Decreto Legislativo número 41/2025</w:t>
      </w:r>
      <w:r w:rsidDel="00000000" w:rsidR="00000000" w:rsidRPr="00000000">
        <w:rPr>
          <w:rFonts w:ascii="Arial" w:cs="Arial" w:eastAsia="Arial" w:hAnsi="Arial"/>
          <w:rtl w:val="0"/>
        </w:rPr>
        <w:t xml:space="preserve">, de autoria do Vereador Iran Barbosa (PSOL), submetido à discussão, foi aprovado em votação única. </w:t>
      </w:r>
      <w:r w:rsidDel="00000000" w:rsidR="00000000" w:rsidRPr="00000000">
        <w:rPr>
          <w:rFonts w:ascii="Arial" w:cs="Arial" w:eastAsia="Arial" w:hAnsi="Arial"/>
          <w:u w:val="single"/>
          <w:rtl w:val="0"/>
        </w:rPr>
        <w:t xml:space="preserve">Projeto de Decreto Legislativo número 42/2025</w:t>
      </w:r>
      <w:r w:rsidDel="00000000" w:rsidR="00000000" w:rsidRPr="00000000">
        <w:rPr>
          <w:rFonts w:ascii="Arial" w:cs="Arial" w:eastAsia="Arial" w:hAnsi="Arial"/>
          <w:rtl w:val="0"/>
        </w:rPr>
        <w:t xml:space="preserve">, de autoria do Vereador Iran Barbosa (PSOL), submetido à discussão, foi aprovado em votação única. </w:t>
      </w:r>
      <w:r w:rsidDel="00000000" w:rsidR="00000000" w:rsidRPr="00000000">
        <w:rPr>
          <w:rFonts w:ascii="Arial" w:cs="Arial" w:eastAsia="Arial" w:hAnsi="Arial"/>
          <w:u w:val="single"/>
          <w:rtl w:val="0"/>
        </w:rPr>
        <w:t xml:space="preserve">Projeto de Decreto Legislativo número 38/2025</w:t>
      </w:r>
      <w:r w:rsidDel="00000000" w:rsidR="00000000" w:rsidRPr="00000000">
        <w:rPr>
          <w:rFonts w:ascii="Arial" w:cs="Arial" w:eastAsia="Arial" w:hAnsi="Arial"/>
          <w:rtl w:val="0"/>
        </w:rPr>
        <w:t xml:space="preserve">, de autoria do Vereador Sargento Byron Estrelas do Mar (MDB), submetido à discussão, foi discutido pelo autor e aprovado em votação única. </w:t>
      </w:r>
      <w:r w:rsidDel="00000000" w:rsidR="00000000" w:rsidRPr="00000000">
        <w:rPr>
          <w:rFonts w:ascii="Arial" w:cs="Arial" w:eastAsia="Arial" w:hAnsi="Arial"/>
          <w:u w:val="single"/>
          <w:rtl w:val="0"/>
        </w:rPr>
        <w:t xml:space="preserve">Projeto de Decreto Legislativo número 50/2025</w:t>
      </w:r>
      <w:r w:rsidDel="00000000" w:rsidR="00000000" w:rsidRPr="00000000">
        <w:rPr>
          <w:rFonts w:ascii="Arial" w:cs="Arial" w:eastAsia="Arial" w:hAnsi="Arial"/>
          <w:rtl w:val="0"/>
        </w:rPr>
        <w:t xml:space="preserve">, de autoria do Vereador Miltinho Dantas (PSD), submetido à discussão, foi aprovado em votação única. </w:t>
      </w:r>
      <w:r w:rsidDel="00000000" w:rsidR="00000000" w:rsidRPr="00000000">
        <w:rPr>
          <w:rFonts w:ascii="Arial" w:cs="Arial" w:eastAsia="Arial" w:hAnsi="Arial"/>
          <w:u w:val="single"/>
          <w:rtl w:val="0"/>
        </w:rPr>
        <w:t xml:space="preserve">Requerimento número 208/2025</w:t>
      </w:r>
      <w:r w:rsidDel="00000000" w:rsidR="00000000" w:rsidRPr="00000000">
        <w:rPr>
          <w:rFonts w:ascii="Arial" w:cs="Arial" w:eastAsia="Arial" w:hAnsi="Arial"/>
          <w:rtl w:val="0"/>
        </w:rPr>
        <w:t xml:space="preserve">, de autoria da Vereadora Professora Sônia Meire (PSOL), submetido à discussão, foi aprovado em votação única. </w:t>
      </w:r>
      <w:r w:rsidDel="00000000" w:rsidR="00000000" w:rsidRPr="00000000">
        <w:rPr>
          <w:rFonts w:ascii="Arial" w:cs="Arial" w:eastAsia="Arial" w:hAnsi="Arial"/>
          <w:u w:val="single"/>
          <w:rtl w:val="0"/>
        </w:rPr>
        <w:t xml:space="preserve">Requerimento número 209/2025</w:t>
      </w:r>
      <w:r w:rsidDel="00000000" w:rsidR="00000000" w:rsidRPr="00000000">
        <w:rPr>
          <w:rFonts w:ascii="Arial" w:cs="Arial" w:eastAsia="Arial" w:hAnsi="Arial"/>
          <w:rtl w:val="0"/>
        </w:rPr>
        <w:t xml:space="preserve">, de autoria da Vereadora Professora Sônia Meire (PSOL), submetido à discussão, foi aprovado em votação única. </w:t>
      </w:r>
      <w:r w:rsidDel="00000000" w:rsidR="00000000" w:rsidRPr="00000000">
        <w:rPr>
          <w:rFonts w:ascii="Arial" w:cs="Arial" w:eastAsia="Arial" w:hAnsi="Arial"/>
          <w:u w:val="single"/>
          <w:rtl w:val="0"/>
        </w:rPr>
        <w:t xml:space="preserve">Requerimento número 288/2025</w:t>
      </w:r>
      <w:r w:rsidDel="00000000" w:rsidR="00000000" w:rsidRPr="00000000">
        <w:rPr>
          <w:rFonts w:ascii="Arial" w:cs="Arial" w:eastAsia="Arial" w:hAnsi="Arial"/>
          <w:rtl w:val="0"/>
        </w:rPr>
        <w:t xml:space="preserve">, de autoria do Vereador Isac (UNIÃO BRASIL), submetido à discussão, foi aprovado em votação única. </w:t>
      </w:r>
      <w:r w:rsidDel="00000000" w:rsidR="00000000" w:rsidRPr="00000000">
        <w:rPr>
          <w:rFonts w:ascii="Arial" w:cs="Arial" w:eastAsia="Arial" w:hAnsi="Arial"/>
          <w:u w:val="single"/>
          <w:rtl w:val="0"/>
        </w:rPr>
        <w:t xml:space="preserve">Requerimento número 229/2025</w:t>
      </w:r>
      <w:r w:rsidDel="00000000" w:rsidR="00000000" w:rsidRPr="00000000">
        <w:rPr>
          <w:rFonts w:ascii="Arial" w:cs="Arial" w:eastAsia="Arial" w:hAnsi="Arial"/>
          <w:rtl w:val="0"/>
        </w:rPr>
        <w:t xml:space="preserve">, de autoria do Vereador Isac (UNIÃO BRASIL), submetido à discussão, foi aprovado em votação única. </w:t>
      </w:r>
      <w:r w:rsidDel="00000000" w:rsidR="00000000" w:rsidRPr="00000000">
        <w:rPr>
          <w:rFonts w:ascii="Arial" w:cs="Arial" w:eastAsia="Arial" w:hAnsi="Arial"/>
          <w:rtl w:val="0"/>
        </w:rPr>
        <w:t xml:space="preserve">E, como nada mais havia a tratar, o Senhor Presidente convocou uma Sessão Extraordinária 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ser aberta em alguns instantes, e deu por encerrada a sessão às treze horas e dezesseis e minutos. Para constar, lavrou-se a presente Ata, que, após aprovada, será assinada pela Mesa Diretora. O inteiro teor da reunião foi gravado, e as notas taquigráficas, após decodificadas, passam a integrar este documento. </w:t>
      </w: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doze de junho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