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105ª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w:t>
      </w:r>
      <w:r w:rsidDel="00000000" w:rsidR="00000000" w:rsidRPr="00000000">
        <w:rPr>
          <w:rFonts w:ascii="Arial" w:cs="Arial" w:eastAsia="Arial" w:hAnsi="Arial"/>
          <w:b w:val="1"/>
          <w:bCs w:val="1"/>
          <w:rtl w:val="0"/>
        </w:rPr>
        <w:t xml:space="preserve"> DE DEZEMBRO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Ricardo Vasconcelos (PSD), declarou aberta a sessão, com o Vereador Sargento Byron Estrelas do Mar (MDB) ocupando a Primeira Secretaria e o Vereador Joaquim da Janelinha (PDT) ocupando a Segunda Secretaria. Presentes na abertura da sessão os Senhores Vereadores: Alex Melo (PRD), Aldeilson Soares dos Santos (Binho, PODEMOS), Breno Garibalde (REDE), Camilo Daniel (PT), Elber Batalha (PSB), Fábio Meireles (PDT), Joaquim da Janelinha (PDT), Lúcio Flávio (PL), Miltinho Dantas (PSD), Pastor Diego (UNIÃO BRASIL), Ricardo Vasconcelos (PSD), Rodrigo Fontes (PSB), Selma França (PSD) e Sargento Byron Estrelas do Mar (MDB). No decorrer da sessão foi registrada a presença dos Vereadores: Anderson de Tuca (UNIÃO BRASIL), José Américo dos Santos (Bigode do Santa Maria, PSD), Isac (UNIÃO BRASIL), Levi Oliveira (PP), Maurício Maravilha (UNIÃO BRASIL), Moana Valadares (PL), Professora Sônia Meire (PSOL), Alexsandro da Conceição (Soneca, PSD) e Vinicius Porto (PDT) (vinte e três). Ausentes os Vereadores: Iran Barbosa (PSOL) e Thannata da Equoterapia (MOBILIZA) (dois). Licenciado o Vereador: Sávio Neto de Vardo (PODEMOS) (um).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centésima quarta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424/2025, de autoria do Vereador Ricardo Vasconcelos (PSD), institui o Dia do Motorista de Aplicativo no Município de Aracaju; 447/2025, de autoria do Vereador Levi Oliveira (PP), institui o Programa Municipal “Aracaju Emprega” no Município de Aracaju, com a criação de plataforma pública de empregos, postos de atendimento descentralizados e ações de incentivo à empregabilidade, como a realização de feiras de emprego; e 463/2025, de autoria do Vereador Alexsandro da Conceição (Soneca, PSD), dispõe sobre a obrigatoriedade da notificação de casos de esporotricose, leishmaniose visceral, leptospirose e raiva em cães, gatos e morcegos urbanos no Município de Aracaju, e dá outras providências. Projeto de Decreto Legislativo número 137/2025, de autoria do Vereador Anderson de Tuca (UNIÃO BRASIL), concede Título de Cidadania Aracajuana ao senhor Ricardo Araújo de Oliveira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478/2025, 479/2025, 480/2025 e 481/2025, todos de autoria do Vereador Fábio Meireles (PDT); 490/2025, de autoria do Vereador Joaquim da Janelinha (PDT); e 493/2025, de autoria da Vereadora Moana Valadares (PL).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requereu que a sessão seja nomeada em homenagem à professora e pesquisadora</w:t>
      </w:r>
      <w:r w:rsidDel="00000000" w:rsidR="00000000" w:rsidRPr="00000000">
        <w:rPr>
          <w:rFonts w:ascii="Arial" w:cs="Arial" w:eastAsia="Arial" w:hAnsi="Arial"/>
          <w:rtl w:val="0"/>
        </w:rPr>
        <w:t xml:space="preserve"> Verônica Maria Menezes Nunes, e o vereador Elber Batalha (PSB) requereu que se </w:t>
      </w:r>
      <w:r w:rsidDel="00000000" w:rsidR="00000000" w:rsidRPr="00000000">
        <w:rPr>
          <w:rFonts w:ascii="Arial" w:cs="Arial" w:eastAsia="Arial" w:hAnsi="Arial"/>
          <w:rtl w:val="0"/>
        </w:rPr>
        <w:t xml:space="preserve">fizesse </w:t>
      </w:r>
      <w:r w:rsidDel="00000000" w:rsidR="00000000" w:rsidRPr="00000000">
        <w:rPr>
          <w:rFonts w:ascii="Arial" w:cs="Arial" w:eastAsia="Arial" w:hAnsi="Arial"/>
          <w:rtl w:val="0"/>
        </w:rPr>
        <w:t xml:space="preserve"> um minuto de silêncio também em homenagem a ela.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pediu cópia do substitutivo apresentado ao Plano Plurianual, afinal já possuía o voto pronto para o projeto original. Falou também de correções que não foram feitas e do retrabalho em apreciar novamente o projeto. O senhor presidente, vereador Ricardo Vasconcelos (PSD), deferiu os pleitos e relembrou que o PPA será votado amanhã (3).</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parabenizou o vereador Sargento Byron Estrelas do Mar (MDB) pela conquista que é concluir o “Iron Man”, sinalizando a evolução dele enquanto atleta. Noutro ponto, parabenizou o presidente, vereador Ricardo Vasconcelos (PSD), pela entrevista concedida  à rádio “FAN FM”, e parabenizou a presidência do Club Sportivo Sergipe, pedindo aos seus pares que prestem apoio ao clube por meio de emendas impositivas. Encerrou parabenizando a organização do bloco “Cajuranas”, presente nesta Casa, e reafirmando o compromisso em destinar recursos ao evento. Assumiu a tribuna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que celebrou a concessão do título de cidadão aracajuano  ao senhor José Roberto Tadros, presidente da Confederação Nacional do Comércio, e sinalizou as diversas contribuições dele a Aracaju e o grande volume de recursos investido na capital. Falou também do sucesso da realização de dois eventos: o “Natal das Famílias” e a caminhada em alusão ao “Dia Mundial do Combate à Diabetes”, parabenizando os respectivos organizadores. Em outro tema, criticou ataques infundados feitos à gestão municipal, relembrou questionamento equivocado feito pelo vereador Elber Batalha (PSB) e citou crítica infundada de Candisse Carvalho. Disse que a petista não tem razão ao falar da falta de servidores concursados na Secretaria da Mulher, afinal a pasta  acaba de ser criada, de modo que é impossível que realizasse concurso público.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rendeu elogios ao bloco “As Cajuranas”, falando especialmente da tradição do evento e das dificuldades enfrentadas pela organização. Em outro ponto, ressaltou o incansável trabalho realizado em prol do futebol sergipano, inclusive o trabalho de persistência realizado pela diretoria do Club Sportivo Sergipe. Asseverou a importância do apoio dos parlamentares e da Prefeitura, e parabenizou as equipes que representarão o estado na Copa São Paulo de Futebol Júnior. Encerrou lamentando o fechamento de agências do  banco Bradesco, ressaltando o número de demissões que isso compreende.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repercutiu a notícia segundo a qual a Justiça determinou a retirada das publicações feitas pela jornalista Candisse Carvalho (PT), às quais  ele se referiu no pequeno expediente.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abordou o aumento do feminicídio e da política de ódio contra as mulheres que é vista todos os dias. Salientou os recentes casos, como o ocorrido Centro Federal de Educação Tecnológica Celso Suckow da Fonseca (Cefet-RJ), e asseverou que o combate ao feminicídio deve ocorrer já na formação de homens, crianças e adolescentes. Em outro tema, alertou para a proposta da Secretaria Municipal de Educação (SEMED), que diminui a carga horária das disciplinas de Educação Física, História e Geografia. Apelou à prefeita e propôs o debate junto aos professores e sindicatos, afinal alterações curriculares precisam ser construídas junto à comunidade escolar. Ainda no pequeno expediente,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comemorou a inauguração da nova sede do Centro de Referência Especializado para Pessoas em Situação de Rua (Centro POP) , equipamento essencial para atender à população em situação de rua. Reforçou o apoio a essa pauta e parabenizou tanto o olhar sensível e humano da prefeita Emília Corrêa (PL) quanto à condução desse processo pela secretária Simone Valadares. Encerrou cumprimentando e registrando a presença do presidente do Club Sportivo Sergipe e dos organizadores do bloco “As Cajuranas”.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comemorou a integração de Aracaju ao cenário internacional dos eventos esportivos, e apresentou vídeo da participação dele na edição do “Iron Man” ocorrida no último final de semana. Salientou que não conseguiu realizar a prova no ano de dois mil e vinte e quatro, e que o triathlon fez uma mudança radical na vida dele, em termos de saúde e bem-estar. Agradeceu o apoio da família dele, dos amigos e de todos os companheiros de esporte, que muito contribuíram para essa conquista. Encerrou salientando que a prova fora confirmada em dois mil e vinte e seis e convidou todos a participarem com ele. 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parabenizou o vereador Sargento Byron Estrelas do Mar (MDB) pela conquista, assim como aos organizadores do evento, salientando o papel do esporte para saúde e qualidade de vida, além do grande valor desses eventos ao turismo e à Capital. Noutro ponto, falou de decisão judicial que determina a retirada de postagens em redes sociais que atacam a prefeita Emília Corrêa (PL) e defendeu que a política não deve ser feita dessa maneira, mas ser voltada a ajudar as pessoas. Encerrou ressaltando o grande trabalho desenvolvido pela prefeita, que repercute no carinho que ela recebe nas ruas pela população, e citou feitos como a inauguração da nova sede do Centro POP. Encerrando o pequeno expediente,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alertou para as péssimas condições da avenida Santelmo Duarte, destruída por uma construtora. Reforçou que a avenida foi conquistada após muita luta dos moradores, e que essa é uma cobrança recorrente dele, afinal, a situação deixada pela empresa é péssima aos moradores do local, afetando inclusive creches e escolas situadas no local. Dirigindo-se ao presidente da Empresa Municipal de Obras e Urbanização (Emurb) e à prefeita Emília Corrêa (PL), fez um apelo por uma solução definitiva àqueles moradores. </w:t>
      </w:r>
      <w:r w:rsidDel="00000000" w:rsidR="00000000" w:rsidRPr="00000000">
        <w:rPr>
          <w:rFonts w:ascii="Arial" w:cs="Arial" w:eastAsia="Arial" w:hAnsi="Arial"/>
          <w:b w:val="1"/>
          <w:bCs w:val="1"/>
          <w:i w:val="1"/>
          <w:iCs w:val="1"/>
          <w:rtl w:val="0"/>
        </w:rPr>
        <w:t xml:space="preserve">Inscritos do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chamou atenção para a redução de impostos para pessoas que ganham até cinco mil reais mensais, realizada pelo presidente Lula, e lembrou que, no início do mandato, o presidente reduziu também os  impostos nos alimentos. Ressaltou que também é importante reconhecer que apesar dos avanços, é importante avançar ainda mais, pois milhões de brasileiros ainda estão em estado de insegurança alimentar. Disse que Emília Corrêa foi vereadora nesta Casa por oito anos, e na gestão passada,ela era dura e incisiva nas suas críticas, e nunca foi processada pela gestão de Edvaldo Nogueira. Criticou a prefeita por iniciar um processo judicial contra Candisse Carvalho por críticas realizadas à gestão municipal e ressaltou que figuras públicas devem suportar as críticas que recebem. Chamou atenção para indícios de superfaturamento na compra de ônibus elétricos, e que em vez de processar Candisse, a prefeita deveria exibir os dados que demonstram que o processo foi feito de forma legal. Foi aparteado pela vereadora Professora Sônia Meire (PSOL). O </w:t>
      </w:r>
      <w:r w:rsidDel="00000000" w:rsidR="00000000" w:rsidRPr="00000000">
        <w:rPr>
          <w:rFonts w:ascii="Arial" w:cs="Arial" w:eastAsia="Arial" w:hAnsi="Arial"/>
          <w:i w:val="1"/>
          <w:iCs w:val="1"/>
          <w:rtl w:val="0"/>
        </w:rPr>
        <w:t xml:space="preserve">Vereador </w:t>
      </w:r>
      <w:r w:rsidDel="00000000" w:rsidR="00000000" w:rsidRPr="00000000">
        <w:rPr>
          <w:rFonts w:ascii="Arial" w:cs="Arial" w:eastAsia="Arial" w:hAnsi="Arial"/>
          <w:u w:val="single"/>
          <w:rtl w:val="0"/>
        </w:rPr>
        <w:t xml:space="preserve">Fábio Meireles (PDT) </w:t>
      </w:r>
      <w:r w:rsidDel="00000000" w:rsidR="00000000" w:rsidRPr="00000000">
        <w:rPr>
          <w:rFonts w:ascii="Arial" w:cs="Arial" w:eastAsia="Arial" w:hAnsi="Arial"/>
          <w:rtl w:val="0"/>
        </w:rPr>
        <w:t xml:space="preserve">criticou a adesão da prefeita à uma ata para a compra de ônibus elétricos, e ressaltou que o processo correto seria realização de licitação. Exibiu contrato assinado pelo Secretário da Pessoa com Deficiência com uma empresa no valor de vinte e cinco mil reais para prestar serviços de auditoria. Ressaltou que não faz sentido contratar serviço de auditoria para analisar contratos passados, uma vez que essa pasta foi criada pela atual Prefeita, e tinha somente quatro meses de trabalho no momento da contratação. Disse que após esse processo ter sido denunciado, a gestão recuou e rescindiu o contrato, porém somente após o serviço já ter sido executado. Afirmou ser muito estranho a empresa contratada não ter questionado a rescisão, apesar de já ter passado o prazo e supostamente o serviço já ter sido executado.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declarou que é necessário avançar na pavimentação asfáltica do município e ressaltou que discutiu esse tema em reunião recente com a prefeita. Destacou a situação do bairro Grageru, que ainda conta com diversas ruas com pavimentação de paralelepípedo, apesar de pagar um alto valor em Imposto Predial e Territorial Urbano (IPTU). Chamou atenção para o despejo de esgotamento irregular nos canais em Aracaju, e pediu que a empresa Iguá fiscalize esse tipo de ação juntamente com as agências municipais de fiscalização. Comentou sobre a forma de se fazer política usando as redes sociais para atacar os oponentes e ressaltou que é melhor focar em um meio político construtivo e  indicar soluções. Finalizou dizendo que não adianta ficar fazendo “showzinho”, pois o povo irá diferenciar quem é oportunista e quem defende a cidade de verdade. Foi aparteado pelo vereador Anderson de Tuca (UNIÃO BRASIL).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disse que, na última terça feira, realizou um projeto que incentiva a doação de sangue e ressaltou que muitas pessoas não percebem a importância dessa ação para aqueles que precisam. Disse que muitas pessoas deixam de doar por medo da agulha, e incentivou a todos a pensarem nas pessoas que têm a vida salva por esse pequeno gesto. Parabenizou o vereador Sargento Byron Estrelas do Mar (MDB) por ter conseguido completar a prova Ironman este ano, mesmo tendo falhado no ano passado, e declarou que isso é um exemplo de evolução e persistência. Declarou que toda crítica é válida quando é feita para construir e trazer soluções, mas existem comentários que são esdrúxulos e que fazem questão de debochar do trabalho sendo realizado. Disse que o importante é a forma que se critica, e que não é razoável uma jornalista se portar dessa forma. Finalizou declarando que quem escolhe os representantes é o povo. Foi aparteado pelos vereadores Fábio Meireles (PDT), Alex Melo (PRD) e Lúcio Flávio (PL).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Aldeilson Soares dos Santos (Binho, PODEMOS), Breno Garibalde (REDE), Camilo Daniel (PT), Elber Batalha (PSB), Fábio Meireles (PDT), Isac (UNIÃO BRASIL), Joaquim da Janelinha (PDT), Lúcio Flávio (PL), Maurício Maravilha (UNIÃO BRASIL), Miltinho Dantas (PSD), Moana Valadares (PL), Pastor Diego (UNIÃO BRASIL), Professora Sônia Meire (PSOL), Ricardo Vasconcelos (PSD), Rodrigo Fontes (PSB), Selma França (PSD), Sargento Byron Estrelas do Mar (MDB) e Alexsandro da Conceição (Soneca, PSD) (vinte e um). Pauta de hoje,  dois de dezembro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Veto Parcial ao Projeto de Lei número 194/2025</w:t>
      </w:r>
      <w:r w:rsidDel="00000000" w:rsidR="00000000" w:rsidRPr="00000000">
        <w:rPr>
          <w:rFonts w:ascii="Arial" w:cs="Arial" w:eastAsia="Arial" w:hAnsi="Arial"/>
          <w:rtl w:val="0"/>
        </w:rPr>
        <w:t xml:space="preserve">, de autoria do Poder Executivo, recebeu parecer favorável à tramitação da Comissão de Constituição, Justiça e Redação, sob relatoria do vereador Anderson de Tuca (UNIÃO BRASIL), acompanhado pelo voto dos vereadores Isac (UNIÃO BRASIL), Professora Sônia Meire (PSOL) e Rodrigo Fontes (PSB). Em discussão, o veto foi discutido pelos vereadores Professora Sônia Meire (PSOL); Camilo Daniel (PT), com aparte do vereador Elber Batalha (PSB); Isac (UNIÃO BRASIL); Lúcio Flávio (PL); Elber Batalha (PSB), com aparte do vereador Pastor Diego (UNIÃO BRASIL). Em votação nominal, o veto foi mantido, com seis votos SIM, dos vereadores Anderson de Tuca (UNIÃO BRASIL), José Américo dos Santos (Bigode do Santa Maria, PSD), Joaquim da Janelinha (PDT), Lúcio Flávio (PL), Moana Valadares (PL) e Pastor Diego (UNIÃO BRASIL); nove votos NÃO, dos vereadores: Alex Melo (PRD), Camilo Daniel (PT), Elber Batalha (PSB), Fábio Meireles (PDT), Isac (UNIÃO BRASIL), Miltinho Dantas (PSD), Professora Sônia Meire (PSOL), Selma França (PSD) e Alexsandro da Conceição (Soneca, PSD); e uma ABSTENÇÃO, do vereador: Maurício Maravilha (UNIÃO BRASIL). Encaminharam voto pela derrubada do veto os vereadores Isac (UNIÃO BRASIL) e Elber Batalha (PSB). </w:t>
      </w:r>
      <w:r w:rsidDel="00000000" w:rsidR="00000000" w:rsidRPr="00000000">
        <w:rPr>
          <w:rFonts w:ascii="Arial" w:cs="Arial" w:eastAsia="Arial" w:hAnsi="Arial"/>
          <w:u w:val="single"/>
          <w:rtl w:val="0"/>
        </w:rPr>
        <w:t xml:space="preserve">Projeto de Lei número 470/2025</w:t>
      </w:r>
      <w:r w:rsidDel="00000000" w:rsidR="00000000" w:rsidRPr="00000000">
        <w:rPr>
          <w:rFonts w:ascii="Arial" w:cs="Arial" w:eastAsia="Arial" w:hAnsi="Arial"/>
          <w:rtl w:val="0"/>
        </w:rPr>
        <w:t xml:space="preserve">, de autoria do Poder Executivo, submetido à discussão, foi discutido pelos vereadores Elber Batalha (PSB) e Professora Sônia Meire (PSOL), e foi aprovado à unanimidade em segunda votação. </w:t>
      </w:r>
      <w:r w:rsidDel="00000000" w:rsidR="00000000" w:rsidRPr="00000000">
        <w:rPr>
          <w:rFonts w:ascii="Arial" w:cs="Arial" w:eastAsia="Arial" w:hAnsi="Arial"/>
          <w:u w:val="single"/>
          <w:rtl w:val="0"/>
        </w:rPr>
        <w:t xml:space="preserve">Projeto de Lei número 471/2025</w:t>
      </w:r>
      <w:r w:rsidDel="00000000" w:rsidR="00000000" w:rsidRPr="00000000">
        <w:rPr>
          <w:rFonts w:ascii="Arial" w:cs="Arial" w:eastAsia="Arial" w:hAnsi="Arial"/>
          <w:rtl w:val="0"/>
        </w:rPr>
        <w:t xml:space="preserve">, de autoria do Poder Executivo, submetido à discussão, foi aprovado à unanimidade em segunda votação. </w:t>
      </w:r>
      <w:r w:rsidDel="00000000" w:rsidR="00000000" w:rsidRPr="00000000">
        <w:rPr>
          <w:rFonts w:ascii="Arial" w:cs="Arial" w:eastAsia="Arial" w:hAnsi="Arial"/>
          <w:u w:val="single"/>
          <w:rtl w:val="0"/>
        </w:rPr>
        <w:t xml:space="preserve">Projeto de Decreto Legislativo número 114/2025</w:t>
      </w:r>
      <w:r w:rsidDel="00000000" w:rsidR="00000000" w:rsidRPr="00000000">
        <w:rPr>
          <w:rFonts w:ascii="Arial" w:cs="Arial" w:eastAsia="Arial" w:hAnsi="Arial"/>
          <w:rtl w:val="0"/>
        </w:rPr>
        <w:t xml:space="preserve">, de autoria do Vereador Camilo Daniel (PT), submetido à discussão, foi aprovado à unanimidade em votação única. </w:t>
      </w:r>
      <w:r w:rsidDel="00000000" w:rsidR="00000000" w:rsidRPr="00000000">
        <w:rPr>
          <w:rFonts w:ascii="Arial" w:cs="Arial" w:eastAsia="Arial" w:hAnsi="Arial"/>
          <w:u w:val="single"/>
          <w:rtl w:val="0"/>
        </w:rPr>
        <w:t xml:space="preserve">Projeto de Decreto Legislativo número 118/2025</w:t>
      </w:r>
      <w:r w:rsidDel="00000000" w:rsidR="00000000" w:rsidRPr="00000000">
        <w:rPr>
          <w:rFonts w:ascii="Arial" w:cs="Arial" w:eastAsia="Arial" w:hAnsi="Arial"/>
          <w:rtl w:val="0"/>
        </w:rPr>
        <w:t xml:space="preserve">, de autoria do Vereador Breno Garibalde (REDE), submetido à discussão, foi aprovado à unanimidade em votação única. </w:t>
      </w:r>
      <w:r w:rsidDel="00000000" w:rsidR="00000000" w:rsidRPr="00000000">
        <w:rPr>
          <w:rFonts w:ascii="Arial" w:cs="Arial" w:eastAsia="Arial" w:hAnsi="Arial"/>
          <w:u w:val="single"/>
          <w:rtl w:val="0"/>
        </w:rPr>
        <w:t xml:space="preserve">Projeto de Decreto Legislativo número 119/2025</w:t>
      </w:r>
      <w:r w:rsidDel="00000000" w:rsidR="00000000" w:rsidRPr="00000000">
        <w:rPr>
          <w:rFonts w:ascii="Arial" w:cs="Arial" w:eastAsia="Arial" w:hAnsi="Arial"/>
          <w:rtl w:val="0"/>
        </w:rPr>
        <w:t xml:space="preserve">, de autoria do Vereador Camilo Daniel (PT), submetido à discussão, foi aprovado à unanimidade em votação única. </w:t>
      </w:r>
      <w:r w:rsidDel="00000000" w:rsidR="00000000" w:rsidRPr="00000000">
        <w:rPr>
          <w:rFonts w:ascii="Arial" w:cs="Arial" w:eastAsia="Arial" w:hAnsi="Arial"/>
          <w:u w:val="single"/>
          <w:rtl w:val="0"/>
        </w:rPr>
        <w:t xml:space="preserve">Projeto de Lei número 106/2025</w:t>
      </w:r>
      <w:r w:rsidDel="00000000" w:rsidR="00000000" w:rsidRPr="00000000">
        <w:rPr>
          <w:rFonts w:ascii="Arial" w:cs="Arial" w:eastAsia="Arial" w:hAnsi="Arial"/>
          <w:rtl w:val="0"/>
        </w:rPr>
        <w:t xml:space="preserve">, de autoria dos Vereadores Miltinho Dantas (PSD) e Levi Oliveira (PP), submetido à discussão, foi aprovado à unanimidade em segunda votação. </w:t>
      </w:r>
      <w:r w:rsidDel="00000000" w:rsidR="00000000" w:rsidRPr="00000000">
        <w:rPr>
          <w:rFonts w:ascii="Arial" w:cs="Arial" w:eastAsia="Arial" w:hAnsi="Arial"/>
          <w:u w:val="single"/>
          <w:rtl w:val="0"/>
        </w:rPr>
        <w:t xml:space="preserve">Emenda número 1 ao Projeto de Lei número 196/2025</w:t>
      </w:r>
      <w:r w:rsidDel="00000000" w:rsidR="00000000" w:rsidRPr="00000000">
        <w:rPr>
          <w:rFonts w:ascii="Arial" w:cs="Arial" w:eastAsia="Arial" w:hAnsi="Arial"/>
          <w:rtl w:val="0"/>
        </w:rPr>
        <w:t xml:space="preserve">, de autoria da Vereadora Selma França (PSD), recebeu parecer favorável à tramitação da Comissão de Constituição, Justiça e Redação, sob relatoria do vereador Pastor Diego (UNIÃO BRASIL), acompanhado pelo voto dos vereadores Anderson de Tuca (UNIÃO BRASIL), Elber Batalha (PSB), Isac (UNIÃO BRASIL) e Professora Sônia Meire (PSOL). Recebeu parecer favorável à tramitação da Comissão de Finanças, Tomada de Contas e Orçamento, sob relatoria do vereador Maurício Maravilha (UNIÃO BRASIL), acompanhado pelo voto dos vereadores Breno Garibalde (REDE), Elber Batalha (PSB), Fábio Meireles (PDT) e Miltinho Dantas (PSD). Recebeu parecer favorável à tramitação da Comissão de Educação, Cultura, Esportes, Lazer e Turismo, sob relatoria do vereador Miltinho Dantas (PSD), acompanhado pelo voto dos vereadores Camilo Daniel (PT), Moana Valadares (PL), Professora Sônia Meire (PSOL) e Selma França (PSD). Em discussão, a Emenda número 1 ao Projeto de Lei número 196/2025, de autoria da Vereadora Selma França (PSD), foi aprovada em votação única. </w:t>
      </w:r>
      <w:r w:rsidDel="00000000" w:rsidR="00000000" w:rsidRPr="00000000">
        <w:rPr>
          <w:rFonts w:ascii="Arial" w:cs="Arial" w:eastAsia="Arial" w:hAnsi="Arial"/>
          <w:u w:val="single"/>
          <w:rtl w:val="0"/>
        </w:rPr>
        <w:t xml:space="preserve">Projeto de Lei número 196/2025</w:t>
      </w:r>
      <w:r w:rsidDel="00000000" w:rsidR="00000000" w:rsidRPr="00000000">
        <w:rPr>
          <w:rFonts w:ascii="Arial" w:cs="Arial" w:eastAsia="Arial" w:hAnsi="Arial"/>
          <w:rtl w:val="0"/>
        </w:rPr>
        <w:t xml:space="preserve">, de autoria da Vereadora Selma França (PSD), submetido à discussão, foi aprovado à unanimidade em segunda votação. </w:t>
      </w:r>
      <w:r w:rsidDel="00000000" w:rsidR="00000000" w:rsidRPr="00000000">
        <w:rPr>
          <w:rFonts w:ascii="Arial" w:cs="Arial" w:eastAsia="Arial" w:hAnsi="Arial"/>
          <w:u w:val="single"/>
          <w:rtl w:val="0"/>
        </w:rPr>
        <w:t xml:space="preserve">Projeto de Lei número 216/2025</w:t>
      </w:r>
      <w:r w:rsidDel="00000000" w:rsidR="00000000" w:rsidRPr="00000000">
        <w:rPr>
          <w:rFonts w:ascii="Arial" w:cs="Arial" w:eastAsia="Arial" w:hAnsi="Arial"/>
          <w:rtl w:val="0"/>
        </w:rPr>
        <w:t xml:space="preserve">, de autoria do Vereador Breno Garibalde (REDE), submetido à discussão, foi aprovado à unanimidade em segunda votação. </w:t>
      </w:r>
      <w:r w:rsidDel="00000000" w:rsidR="00000000" w:rsidRPr="00000000">
        <w:rPr>
          <w:rFonts w:ascii="Arial" w:cs="Arial" w:eastAsia="Arial" w:hAnsi="Arial"/>
          <w:u w:val="single"/>
          <w:rtl w:val="0"/>
        </w:rPr>
        <w:t xml:space="preserve">Projeto de Lei número 374/2025</w:t>
      </w:r>
      <w:r w:rsidDel="00000000" w:rsidR="00000000" w:rsidRPr="00000000">
        <w:rPr>
          <w:rFonts w:ascii="Arial" w:cs="Arial" w:eastAsia="Arial" w:hAnsi="Arial"/>
          <w:rtl w:val="0"/>
        </w:rPr>
        <w:t xml:space="preserve">, de autoria da Vereadora Thannata da Equoterapia (MOBILIZA), submetido à discussão, foi aprovado à unanimidade em primeira votação. </w:t>
      </w:r>
      <w:r w:rsidDel="00000000" w:rsidR="00000000" w:rsidRPr="00000000">
        <w:rPr>
          <w:rFonts w:ascii="Arial" w:cs="Arial" w:eastAsia="Arial" w:hAnsi="Arial"/>
          <w:u w:val="single"/>
          <w:rtl w:val="0"/>
        </w:rPr>
        <w:t xml:space="preserve">Requerimento número 485/2025</w:t>
      </w:r>
      <w:r w:rsidDel="00000000" w:rsidR="00000000" w:rsidRPr="00000000">
        <w:rPr>
          <w:rFonts w:ascii="Arial" w:cs="Arial" w:eastAsia="Arial" w:hAnsi="Arial"/>
          <w:rtl w:val="0"/>
        </w:rPr>
        <w:t xml:space="preserve">, de autoria do Vereador Lúcio Flávio (PL), submetido à discussão, foi discutido pelos vereadores Elber Batalha (PSB), Lúcio Flávio (PL), Pastor Diego (UNIÃO BRASIL) e Professora Sônia Meire (PSOL). Em votação nominal, o requerimento foi aprovado com treze votos SIM, dos vereadores: Alex Melo (PRD), Anderson de Tuca (UNIÃO BRASIL), José Américo dos Santos (Bigode do Santa Maria, PSD), Aldeilson Soares dos Santos (Binho, PODEMOS), Isac (UNIÃO BRASIL), Joaquim da Janelinha (PDT), Lúcio Flávio (PL), Maurício Maravilha (UNIÃO BRASIL), Moana Valadares (PL), Pastor Diego (UNIÃO BRASIL), Selma França (PSD), Sargento Byron Estrelas do Mar (MDB) e Alexsandro da Conceição (Soneca, PSD); quatro votos NÃO, dos vereadores: Camilo Daniel (PT), Elber Batalha (PSB), Fábio Meireles (PDT) e Professora Sônia Meire (PSOL); e duas ABSTENÇÕES, dos vereadores: Breno Garibalde (REDE) e Miltinho Dantas (PSD). </w:t>
      </w:r>
      <w:r w:rsidDel="00000000" w:rsidR="00000000" w:rsidRPr="00000000">
        <w:rPr>
          <w:rFonts w:ascii="Arial" w:cs="Arial" w:eastAsia="Arial" w:hAnsi="Arial"/>
          <w:u w:val="single"/>
          <w:rtl w:val="0"/>
        </w:rPr>
        <w:t xml:space="preserve">Requerimento número 493/2025</w:t>
      </w:r>
      <w:r w:rsidDel="00000000" w:rsidR="00000000" w:rsidRPr="00000000">
        <w:rPr>
          <w:rFonts w:ascii="Arial" w:cs="Arial" w:eastAsia="Arial" w:hAnsi="Arial"/>
          <w:rtl w:val="0"/>
        </w:rPr>
        <w:t xml:space="preserve">, de autoria da vereadora Moana Valadares (PL), foi discutido pela autora e pelos vereadores Elber Batalha (PSB); Camilo Daniel (PT), com aparte da vereadora Moana Valadares (PL); Professora Sônia Meire (PSOL); Lúcio Flávio (PL); Fábio Meireles (PDT), com aparte do vereador Elber Batalha (PSB). Pela Ordem, a vereadora Professora Sônia Meire (PSOL) requereu explicação pessoal, o que foi deferido. Em votação nominal, o </w:t>
      </w:r>
      <w:r w:rsidDel="00000000" w:rsidR="00000000" w:rsidRPr="00000000">
        <w:rPr>
          <w:rFonts w:ascii="Arial" w:cs="Arial" w:eastAsia="Arial" w:hAnsi="Arial"/>
          <w:u w:val="single"/>
          <w:rtl w:val="0"/>
        </w:rPr>
        <w:t xml:space="preserve">Requerimento número 493/2025</w:t>
      </w:r>
      <w:r w:rsidDel="00000000" w:rsidR="00000000" w:rsidRPr="00000000">
        <w:rPr>
          <w:rFonts w:ascii="Arial" w:cs="Arial" w:eastAsia="Arial" w:hAnsi="Arial"/>
          <w:rtl w:val="0"/>
        </w:rPr>
        <w:t xml:space="preserve"> foi aprovado com quatorze votos SIM, dos vereadores: Alex Melo (PRD), Anderson de Tuca (UNIÃO BRASIL), José Américo dos Santos (Bigode do Santa Maria, PSD), Aldeilson Soares dos Santos (Binho, PODEMOS), Fábio Meireles (PDT), Isac (UNIÃO BRASIL), Joaquim da Janelinha (PDT), Lúcio Flávio (PL), Maurício Maravilha (UNIÃO BRASIL), Miltinho Dantas (PSD), Moana Valadares (PL), Pastor Diego (UNIÃO BRASIL), Sargento Byron Estrelas do Mar (MDB) e Alexsandro da Conceição (Soneca, PSD); e quatro votos NÃO, dos vereadores: Breno Garibalde (REDE), Camilo Daniel (PT), Elber Batalha (PSB) e Professora Sônia Meire (PSOL). Justificaram o voto os vereadores Camilo Daniel (PT) e Moana Valadares (PL).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Camilo Daniel (PT) relembrou a trajetória do político sergipano Marcelo Déda (in memoriam) e a importância dele para o estado de Sergipe. </w:t>
      </w:r>
      <w:r w:rsidDel="00000000" w:rsidR="00000000" w:rsidRPr="00000000">
        <w:rPr>
          <w:rFonts w:ascii="Arial" w:cs="Arial" w:eastAsia="Arial" w:hAnsi="Arial"/>
          <w:b w:val="1"/>
          <w:bCs w:val="1"/>
          <w:i w:val="1"/>
          <w:iCs w:val="1"/>
          <w:rtl w:val="0"/>
        </w:rPr>
        <w:t xml:space="preserve">Em explicação pessoal,</w:t>
      </w:r>
      <w:r w:rsidDel="00000000" w:rsidR="00000000" w:rsidRPr="00000000">
        <w:rPr>
          <w:rFonts w:ascii="Arial" w:cs="Arial" w:eastAsia="Arial" w:hAnsi="Arial"/>
          <w:rtl w:val="0"/>
        </w:rPr>
        <w:t xml:space="preserve">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disse que representa projetos, que faz parte da democracia possuir um alinhamento político, e que a disputa no campo das ideias é admissível. Asseverou, entretanto, que quando faltam argumentos, as pessoas passam a proferir falas pejorativas a seus adversários. A parlamentar relembrou com orgulho a trajetória política dela e reafirmou o posicionamento contrário ao projeto de escolas cívico-militares. Sustentou que as escolas são geridas por professores concursados, servidores públicos, de forma democrática e exibiu vídeo que repercutiu recentemente em que alunos entoam canto de tom violento. Enfatizou que esse modelo de escola cívico-militar expõe as crianças ao ódio e que o vídeo apresentado serve como exemplo. Sustentou que está sempre disposta a debater qualquer pauta, porém não se presta a fazer lacração nas redes sociais, afinal, o modelo de trabalho dela é diferente. Encerrou enfatizando a defesa da educação e cultura como ferramentas para mudança da sociedade. E, como nada mais havia a tratar, o Senhor Presidente convocou uma Sessão  Ordinária em</w:t>
      </w:r>
      <w:r w:rsidDel="00000000" w:rsidR="00000000" w:rsidRPr="00000000">
        <w:rPr>
          <w:rFonts w:ascii="Arial" w:cs="Arial" w:eastAsia="Arial" w:hAnsi="Arial"/>
          <w:rtl w:val="0"/>
        </w:rPr>
        <w:t xml:space="preserve"> três de dezembro de dois mil e vinte e </w:t>
      </w:r>
      <w:r w:rsidDel="00000000" w:rsidR="00000000" w:rsidRPr="00000000">
        <w:rPr>
          <w:rFonts w:ascii="Arial" w:cs="Arial" w:eastAsia="Arial" w:hAnsi="Arial"/>
          <w:rtl w:val="0"/>
        </w:rPr>
        <w:t xml:space="preserve">cinco, na hora Regimental, e deu por encerrada a sessão às doze horas e cinquenta e 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dois de dezembro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